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7E1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default" w:ascii="方正小标宋简体" w:hAnsi="方正小标宋简体" w:eastAsia="方正小标宋简体" w:cs="方正小标宋简体"/>
          <w:b w:val="0"/>
          <w:bCs/>
          <w:sz w:val="44"/>
          <w:szCs w:val="44"/>
          <w:lang w:val="en-US" w:eastAsia="zh-CN"/>
        </w:rPr>
        <w:t xml:space="preserve">国资公司 IP “小筑” 和 “小新” </w:t>
      </w:r>
    </w:p>
    <w:p w14:paraId="3966D5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default" w:ascii="方正小标宋简体" w:hAnsi="方正小标宋简体" w:eastAsia="方正小标宋简体" w:cs="方正小标宋简体"/>
          <w:b w:val="0"/>
          <w:bCs/>
          <w:sz w:val="44"/>
          <w:szCs w:val="44"/>
          <w:lang w:val="en-US" w:eastAsia="zh-CN"/>
        </w:rPr>
        <w:t>定制笔筒</w:t>
      </w:r>
      <w:r>
        <w:rPr>
          <w:rFonts w:hint="eastAsia" w:ascii="方正小标宋简体" w:hAnsi="方正小标宋简体" w:eastAsia="方正小标宋简体" w:cs="方正小标宋简体"/>
          <w:b w:val="0"/>
          <w:bCs/>
          <w:sz w:val="44"/>
          <w:szCs w:val="44"/>
          <w:lang w:val="en-US" w:eastAsia="zh-CN"/>
        </w:rPr>
        <w:t>采购项目</w:t>
      </w:r>
      <w:r>
        <w:rPr>
          <w:rFonts w:hint="default" w:ascii="方正小标宋简体" w:hAnsi="方正小标宋简体" w:eastAsia="方正小标宋简体" w:cs="方正小标宋简体"/>
          <w:b w:val="0"/>
          <w:bCs/>
          <w:sz w:val="44"/>
          <w:szCs w:val="44"/>
          <w:lang w:val="en-US" w:eastAsia="zh-CN"/>
        </w:rPr>
        <w:t>竞争性磋商方案</w:t>
      </w:r>
    </w:p>
    <w:p w14:paraId="3E3BED6E">
      <w:pPr>
        <w:pStyle w:val="2"/>
        <w:rPr>
          <w:rFonts w:hint="default" w:ascii="方正小标宋简体" w:hAnsi="方正小标宋简体" w:eastAsia="方正小标宋简体" w:cs="方正小标宋简体"/>
          <w:b w:val="0"/>
          <w:bCs/>
          <w:sz w:val="44"/>
          <w:szCs w:val="44"/>
          <w:lang w:val="en-US" w:eastAsia="zh-CN"/>
        </w:rPr>
      </w:pPr>
    </w:p>
    <w:p w14:paraId="438DF2D6">
      <w:pPr>
        <w:rPr>
          <w:rFonts w:hint="default" w:ascii="方正小标宋简体" w:hAnsi="方正小标宋简体" w:eastAsia="方正小标宋简体" w:cs="方正小标宋简体"/>
          <w:b w:val="0"/>
          <w:bCs/>
          <w:sz w:val="44"/>
          <w:szCs w:val="44"/>
          <w:lang w:val="en-US" w:eastAsia="zh-CN"/>
        </w:rPr>
      </w:pPr>
    </w:p>
    <w:p w14:paraId="5E107AF6">
      <w:pPr>
        <w:pStyle w:val="2"/>
        <w:rPr>
          <w:rFonts w:hint="default" w:ascii="方正小标宋简体" w:hAnsi="方正小标宋简体" w:eastAsia="方正小标宋简体" w:cs="方正小标宋简体"/>
          <w:b w:val="0"/>
          <w:bCs/>
          <w:sz w:val="44"/>
          <w:szCs w:val="44"/>
          <w:lang w:val="en-US" w:eastAsia="zh-CN"/>
        </w:rPr>
      </w:pPr>
    </w:p>
    <w:p w14:paraId="38E23732">
      <w:pPr>
        <w:rPr>
          <w:rFonts w:hint="default" w:ascii="方正小标宋简体" w:hAnsi="方正小标宋简体" w:eastAsia="方正小标宋简体" w:cs="方正小标宋简体"/>
          <w:b w:val="0"/>
          <w:bCs/>
          <w:sz w:val="44"/>
          <w:szCs w:val="44"/>
          <w:lang w:val="en-US" w:eastAsia="zh-CN"/>
        </w:rPr>
      </w:pPr>
    </w:p>
    <w:p w14:paraId="4199DB98">
      <w:pPr>
        <w:pStyle w:val="2"/>
        <w:rPr>
          <w:rFonts w:hint="default" w:ascii="方正小标宋简体" w:hAnsi="方正小标宋简体" w:eastAsia="方正小标宋简体" w:cs="方正小标宋简体"/>
          <w:b w:val="0"/>
          <w:bCs/>
          <w:sz w:val="44"/>
          <w:szCs w:val="44"/>
          <w:lang w:val="en-US" w:eastAsia="zh-CN"/>
        </w:rPr>
      </w:pPr>
    </w:p>
    <w:p w14:paraId="0717B37D">
      <w:pPr>
        <w:rPr>
          <w:rFonts w:hint="default" w:ascii="方正小标宋简体" w:hAnsi="方正小标宋简体" w:eastAsia="方正小标宋简体" w:cs="方正小标宋简体"/>
          <w:b w:val="0"/>
          <w:bCs/>
          <w:sz w:val="44"/>
          <w:szCs w:val="44"/>
          <w:lang w:val="en-US" w:eastAsia="zh-CN"/>
        </w:rPr>
      </w:pPr>
    </w:p>
    <w:p w14:paraId="3716F850">
      <w:pPr>
        <w:pStyle w:val="2"/>
        <w:rPr>
          <w:rFonts w:hint="default" w:ascii="方正小标宋简体" w:hAnsi="方正小标宋简体" w:eastAsia="方正小标宋简体" w:cs="方正小标宋简体"/>
          <w:b w:val="0"/>
          <w:bCs/>
          <w:sz w:val="44"/>
          <w:szCs w:val="44"/>
          <w:lang w:val="en-US" w:eastAsia="zh-CN"/>
        </w:rPr>
      </w:pPr>
    </w:p>
    <w:p w14:paraId="3F4A7175">
      <w:pPr>
        <w:rPr>
          <w:rFonts w:hint="default" w:ascii="方正小标宋简体" w:hAnsi="方正小标宋简体" w:eastAsia="方正小标宋简体" w:cs="方正小标宋简体"/>
          <w:b w:val="0"/>
          <w:bCs/>
          <w:sz w:val="44"/>
          <w:szCs w:val="44"/>
          <w:lang w:val="en-US" w:eastAsia="zh-CN"/>
        </w:rPr>
      </w:pPr>
    </w:p>
    <w:p w14:paraId="442D6198">
      <w:pPr>
        <w:pStyle w:val="2"/>
        <w:rPr>
          <w:rFonts w:hint="default" w:ascii="方正小标宋简体" w:hAnsi="方正小标宋简体" w:eastAsia="方正小标宋简体" w:cs="方正小标宋简体"/>
          <w:b w:val="0"/>
          <w:bCs/>
          <w:sz w:val="44"/>
          <w:szCs w:val="44"/>
          <w:lang w:val="en-US" w:eastAsia="zh-CN"/>
        </w:rPr>
      </w:pPr>
    </w:p>
    <w:p w14:paraId="69E366ED">
      <w:pPr>
        <w:rPr>
          <w:rFonts w:hint="default" w:ascii="方正小标宋简体" w:hAnsi="方正小标宋简体" w:eastAsia="方正小标宋简体" w:cs="方正小标宋简体"/>
          <w:b w:val="0"/>
          <w:bCs/>
          <w:sz w:val="44"/>
          <w:szCs w:val="44"/>
          <w:lang w:val="en-US" w:eastAsia="zh-CN"/>
        </w:rPr>
      </w:pPr>
    </w:p>
    <w:p w14:paraId="6070332A">
      <w:pPr>
        <w:pStyle w:val="2"/>
        <w:rPr>
          <w:rFonts w:hint="eastAsia"/>
          <w:lang w:val="en-US" w:eastAsia="zh-CN"/>
        </w:rPr>
      </w:pPr>
    </w:p>
    <w:p w14:paraId="4B6439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default" w:ascii="方正小标宋简体" w:hAnsi="方正小标宋简体" w:eastAsia="方正小标宋简体" w:cs="方正小标宋简体"/>
          <w:b w:val="0"/>
          <w:bCs/>
          <w:sz w:val="44"/>
          <w:szCs w:val="44"/>
          <w:lang w:val="en-US" w:eastAsia="zh-CN"/>
        </w:rPr>
        <w:t>贵阳市国有资产投资管理公司</w:t>
      </w:r>
    </w:p>
    <w:p w14:paraId="146F20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lang w:val="en-US" w:eastAsia="zh-CN"/>
        </w:rPr>
      </w:pPr>
    </w:p>
    <w:p w14:paraId="2F7A5D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lang w:val="en-US" w:eastAsia="zh-CN"/>
        </w:rPr>
      </w:pPr>
    </w:p>
    <w:p w14:paraId="4C81D0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default" w:ascii="方正小标宋简体" w:hAnsi="方正小标宋简体" w:eastAsia="方正小标宋简体" w:cs="方正小标宋简体"/>
          <w:b w:val="0"/>
          <w:bCs/>
          <w:sz w:val="44"/>
          <w:szCs w:val="44"/>
          <w:lang w:val="en-US" w:eastAsia="zh-CN"/>
        </w:rPr>
        <w:t>2025</w:t>
      </w:r>
      <w:r>
        <w:rPr>
          <w:rFonts w:hint="eastAsia" w:ascii="方正小标宋简体" w:hAnsi="方正小标宋简体" w:eastAsia="方正小标宋简体" w:cs="方正小标宋简体"/>
          <w:b w:val="0"/>
          <w:bCs/>
          <w:sz w:val="44"/>
          <w:szCs w:val="44"/>
          <w:lang w:val="en-US" w:eastAsia="zh-CN"/>
        </w:rPr>
        <w:t>年</w:t>
      </w:r>
      <w:r>
        <w:rPr>
          <w:rFonts w:hint="default"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lang w:val="en-US" w:eastAsia="zh-CN"/>
        </w:rPr>
        <w:t>12</w:t>
      </w:r>
      <w:r>
        <w:rPr>
          <w:rFonts w:hint="default" w:ascii="方正小标宋简体" w:hAnsi="方正小标宋简体" w:eastAsia="方正小标宋简体" w:cs="方正小标宋简体"/>
          <w:b w:val="0"/>
          <w:bCs/>
          <w:sz w:val="44"/>
          <w:szCs w:val="44"/>
          <w:lang w:val="en-US" w:eastAsia="zh-CN"/>
        </w:rPr>
        <w:t>月</w:t>
      </w:r>
    </w:p>
    <w:p w14:paraId="6961D8CF"/>
    <w:p w14:paraId="6505A27D"/>
    <w:p w14:paraId="70AEDEFA"/>
    <w:p w14:paraId="1E4B1B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一、项目基本情况</w:t>
      </w:r>
    </w:p>
    <w:p w14:paraId="4677B1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（一）项目名称：国资公司IP</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小筑</w:t>
      </w: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lang w:val="en-US" w:eastAsia="zh-CN"/>
        </w:rPr>
        <w:t>“小新”定制笔筒</w:t>
      </w:r>
      <w:r>
        <w:rPr>
          <w:rFonts w:hint="eastAsia" w:ascii="仿宋_GB2312" w:hAnsi="仿宋_GB2312" w:eastAsia="仿宋_GB2312" w:cs="仿宋_GB2312"/>
          <w:sz w:val="32"/>
          <w:szCs w:val="32"/>
          <w:lang w:val="en-US" w:eastAsia="zh-CN"/>
        </w:rPr>
        <w:t>采购项目</w:t>
      </w:r>
      <w:r>
        <w:rPr>
          <w:rFonts w:hint="default" w:ascii="仿宋_GB2312" w:hAnsi="仿宋_GB2312" w:eastAsia="仿宋_GB2312" w:cs="仿宋_GB2312"/>
          <w:sz w:val="32"/>
          <w:szCs w:val="32"/>
          <w:lang w:val="en-US" w:eastAsia="zh-CN"/>
        </w:rPr>
        <w:t>。</w:t>
      </w:r>
    </w:p>
    <w:p w14:paraId="764D49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（二）采购方式：竞争性磋商。</w:t>
      </w:r>
    </w:p>
    <w:p w14:paraId="69A270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（三）服务内容：按照采购人提供的“小筑</w:t>
      </w: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lang w:val="en-US" w:eastAsia="zh-CN"/>
        </w:rPr>
        <w:t>“小新”</w:t>
      </w:r>
      <w:r>
        <w:rPr>
          <w:rFonts w:hint="eastAsia" w:ascii="仿宋_GB2312" w:hAnsi="仿宋_GB2312" w:eastAsia="仿宋_GB2312" w:cs="仿宋_GB2312"/>
          <w:sz w:val="32"/>
          <w:szCs w:val="32"/>
          <w:lang w:val="en-US" w:eastAsia="zh-CN"/>
        </w:rPr>
        <w:t>IP形象（见附件1）</w:t>
      </w:r>
      <w:r>
        <w:rPr>
          <w:rFonts w:hint="default" w:ascii="仿宋_GB2312" w:hAnsi="仿宋_GB2312" w:eastAsia="仿宋_GB2312" w:cs="仿宋_GB2312"/>
          <w:sz w:val="32"/>
          <w:szCs w:val="32"/>
          <w:lang w:val="en-US" w:eastAsia="zh-CN"/>
        </w:rPr>
        <w:t>相关规范及要求，</w:t>
      </w:r>
      <w:r>
        <w:rPr>
          <w:rFonts w:hint="eastAsia" w:ascii="仿宋_GB2312" w:hAnsi="仿宋_GB2312" w:eastAsia="仿宋_GB2312" w:cs="仿宋_GB2312"/>
          <w:sz w:val="32"/>
          <w:szCs w:val="32"/>
          <w:lang w:val="en-US" w:eastAsia="zh-CN"/>
        </w:rPr>
        <w:t>材质为ABS工程塑料，其中，“</w:t>
      </w:r>
      <w:r>
        <w:rPr>
          <w:rFonts w:hint="default" w:ascii="仿宋_GB2312" w:hAnsi="仿宋_GB2312" w:eastAsia="仿宋_GB2312" w:cs="仿宋_GB2312"/>
          <w:sz w:val="32"/>
          <w:szCs w:val="32"/>
          <w:lang w:val="en-US" w:eastAsia="zh-CN"/>
        </w:rPr>
        <w:t>小筑</w:t>
      </w:r>
      <w:r>
        <w:rPr>
          <w:rFonts w:hint="eastAsia" w:ascii="仿宋_GB2312" w:hAnsi="仿宋_GB2312" w:eastAsia="仿宋_GB2312" w:cs="仿宋_GB2312"/>
          <w:sz w:val="32"/>
          <w:szCs w:val="32"/>
          <w:lang w:val="en-US" w:eastAsia="zh-CN"/>
        </w:rPr>
        <w:t>”定制笔筒100个，</w:t>
      </w:r>
      <w:r>
        <w:rPr>
          <w:rFonts w:hint="default" w:ascii="仿宋_GB2312" w:hAnsi="仿宋_GB2312" w:eastAsia="仿宋_GB2312" w:cs="仿宋_GB2312"/>
          <w:sz w:val="32"/>
          <w:szCs w:val="32"/>
          <w:lang w:val="en-US" w:eastAsia="zh-CN"/>
        </w:rPr>
        <w:t>“小新”</w:t>
      </w:r>
      <w:r>
        <w:rPr>
          <w:rFonts w:hint="eastAsia" w:ascii="仿宋_GB2312" w:hAnsi="仿宋_GB2312" w:eastAsia="仿宋_GB2312" w:cs="仿宋_GB2312"/>
          <w:sz w:val="32"/>
          <w:szCs w:val="32"/>
          <w:lang w:val="en-US" w:eastAsia="zh-CN"/>
        </w:rPr>
        <w:t>定制笔筒100个，合计定制笔筒200个。</w:t>
      </w:r>
      <w:r>
        <w:rPr>
          <w:rFonts w:hint="default" w:ascii="仿宋_GB2312" w:hAnsi="仿宋_GB2312" w:eastAsia="仿宋_GB2312" w:cs="仿宋_GB2312"/>
          <w:sz w:val="32"/>
          <w:szCs w:val="32"/>
          <w:lang w:val="en-US" w:eastAsia="zh-CN"/>
        </w:rPr>
        <w:t>完成定制笔筒的设计、生产、运输及售后服务等相关工作。</w:t>
      </w:r>
    </w:p>
    <w:p w14:paraId="6C52A6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（四）服务期限：自合同签订之日起</w:t>
      </w:r>
      <w:r>
        <w:rPr>
          <w:rFonts w:hint="eastAsia" w:ascii="仿宋_GB2312" w:hAnsi="仿宋_GB2312" w:eastAsia="仿宋_GB2312" w:cs="仿宋_GB2312"/>
          <w:sz w:val="32"/>
          <w:szCs w:val="32"/>
          <w:lang w:val="en-US" w:eastAsia="zh-CN"/>
        </w:rPr>
        <w:t>45</w:t>
      </w:r>
      <w:r>
        <w:rPr>
          <w:rFonts w:hint="default"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val="en-US" w:eastAsia="zh-CN"/>
        </w:rPr>
        <w:t>工作日</w:t>
      </w:r>
      <w:r>
        <w:rPr>
          <w:rFonts w:hint="default" w:ascii="仿宋_GB2312" w:hAnsi="仿宋_GB2312" w:eastAsia="仿宋_GB2312" w:cs="仿宋_GB2312"/>
          <w:sz w:val="32"/>
          <w:szCs w:val="32"/>
          <w:lang w:val="en-US" w:eastAsia="zh-CN"/>
        </w:rPr>
        <w:t>内完成全部定制笔筒的交付工作，后续售后服务期限不少于 1 年。</w:t>
      </w:r>
    </w:p>
    <w:p w14:paraId="147648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（五）参与竞争性磋商的服务单位，价格不得高于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35000</w:t>
      </w:r>
      <w:r>
        <w:rPr>
          <w:rFonts w:hint="eastAsia" w:ascii="仿宋_GB2312" w:hAnsi="仿宋_GB2312" w:eastAsia="仿宋_GB2312" w:cs="仿宋_GB2312"/>
          <w:sz w:val="32"/>
          <w:szCs w:val="32"/>
          <w:lang w:val="en-US" w:eastAsia="zh-CN"/>
        </w:rPr>
        <w:t>元。</w:t>
      </w:r>
    </w:p>
    <w:p w14:paraId="0DC859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）本项目不接受联合体投标。</w:t>
      </w:r>
    </w:p>
    <w:p w14:paraId="3D6431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二、投标单位资质及投标文件要求</w:t>
      </w:r>
    </w:p>
    <w:p w14:paraId="0BA20F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（一）参加报价的单位必须具有独立法人资格，注册资金50万元（含50万元）以上，持有工商行政管理部门核发的营业执照，按照国家法律合法经营。</w:t>
      </w:r>
    </w:p>
    <w:p w14:paraId="288894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（二）资信好，有经营实力，拥有同类IP衍生品定制或文创产品生产服务项目经验</w:t>
      </w:r>
      <w:r>
        <w:rPr>
          <w:rFonts w:hint="eastAsia" w:ascii="仿宋_GB2312" w:hAnsi="仿宋_GB2312" w:eastAsia="仿宋_GB2312" w:cs="仿宋_GB2312"/>
          <w:sz w:val="32"/>
          <w:szCs w:val="32"/>
          <w:highlight w:val="none"/>
          <w:lang w:val="en-US" w:eastAsia="zh-CN"/>
        </w:rPr>
        <w:t>。</w:t>
      </w:r>
    </w:p>
    <w:p w14:paraId="49E38F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三、必须提供资料</w:t>
      </w:r>
    </w:p>
    <w:p w14:paraId="69213C9F">
      <w:pPr>
        <w:pStyle w:val="2"/>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（一）营业执照（副本复印件）；</w:t>
      </w:r>
    </w:p>
    <w:p w14:paraId="2FC83C49">
      <w:pPr>
        <w:keepNext w:val="0"/>
        <w:keepLines w:val="0"/>
        <w:widowControl/>
        <w:suppressLineNumbers w:val="0"/>
        <w:spacing w:line="560" w:lineRule="exact"/>
        <w:ind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（二）法定代表人授权委托书（见附件2）、</w:t>
      </w:r>
      <w:r>
        <w:rPr>
          <w:rFonts w:hint="default" w:ascii="仿宋_GB2312" w:hAnsi="仿宋_GB2312" w:eastAsia="仿宋_GB2312" w:cs="仿宋_GB2312"/>
          <w:sz w:val="32"/>
          <w:szCs w:val="32"/>
          <w:highlight w:val="none"/>
          <w:lang w:val="en-US" w:eastAsia="zh-CN"/>
        </w:rPr>
        <w:t>被委托人身份证复印件</w:t>
      </w:r>
      <w:r>
        <w:rPr>
          <w:rFonts w:hint="eastAsia" w:ascii="仿宋_GB2312" w:hAnsi="仿宋_GB2312" w:eastAsia="仿宋_GB2312" w:cs="仿宋_GB2312"/>
          <w:kern w:val="2"/>
          <w:sz w:val="32"/>
          <w:szCs w:val="32"/>
          <w:highlight w:val="none"/>
          <w:lang w:val="en-US" w:eastAsia="zh-CN" w:bidi="ar-SA"/>
        </w:rPr>
        <w:t>；</w:t>
      </w:r>
    </w:p>
    <w:p w14:paraId="17229B73">
      <w:pPr>
        <w:keepNext w:val="0"/>
        <w:keepLines w:val="0"/>
        <w:widowControl/>
        <w:suppressLineNumbers w:val="0"/>
        <w:spacing w:line="560" w:lineRule="exact"/>
        <w:ind w:firstLine="640" w:firstLineChars="200"/>
        <w:jc w:val="left"/>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（三）定制笔筒报价函（见附件3）、二次报价函（见附件6）；</w:t>
      </w:r>
    </w:p>
    <w:p w14:paraId="60E429E3">
      <w:pPr>
        <w:pStyle w:val="2"/>
        <w:spacing w:line="560" w:lineRule="exact"/>
        <w:ind w:firstLine="640" w:firstLineChars="20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（四）投标承诺书（见附件4）；</w:t>
      </w:r>
    </w:p>
    <w:p w14:paraId="6844AF1F">
      <w:pPr>
        <w:pStyle w:val="2"/>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（五）产品质量及售后服务承诺书（见附件5）；</w:t>
      </w:r>
    </w:p>
    <w:p w14:paraId="2ED97BD3">
      <w:pPr>
        <w:pStyle w:val="2"/>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（六）</w:t>
      </w:r>
      <w:r>
        <w:rPr>
          <w:rFonts w:hint="default" w:ascii="仿宋_GB2312" w:hAnsi="仿宋_GB2312" w:eastAsia="仿宋_GB2312" w:cs="仿宋_GB2312"/>
          <w:sz w:val="32"/>
          <w:szCs w:val="32"/>
          <w:highlight w:val="none"/>
          <w:lang w:val="en-US" w:eastAsia="zh-CN"/>
        </w:rPr>
        <w:t>单位简介</w:t>
      </w:r>
      <w:r>
        <w:rPr>
          <w:rFonts w:hint="eastAsia" w:ascii="仿宋_GB2312" w:hAnsi="仿宋_GB2312" w:eastAsia="仿宋_GB2312" w:cs="仿宋_GB2312"/>
          <w:sz w:val="32"/>
          <w:szCs w:val="32"/>
          <w:highlight w:val="none"/>
          <w:lang w:val="en-US" w:eastAsia="zh-CN"/>
        </w:rPr>
        <w:t>；</w:t>
      </w:r>
    </w:p>
    <w:p w14:paraId="325F02CC">
      <w:pPr>
        <w:spacing w:line="560" w:lineRule="exact"/>
        <w:ind w:firstLine="640" w:firstLineChars="200"/>
        <w:rPr>
          <w:rFonts w:hint="default"/>
          <w:lang w:val="en-US" w:eastAsia="zh-CN"/>
        </w:rPr>
      </w:pPr>
      <w:r>
        <w:rPr>
          <w:rFonts w:hint="eastAsia" w:ascii="仿宋_GB2312" w:hAnsi="仿宋_GB2312" w:eastAsia="仿宋_GB2312" w:cs="仿宋_GB2312"/>
          <w:sz w:val="32"/>
          <w:szCs w:val="32"/>
          <w:highlight w:val="none"/>
          <w:lang w:val="en-US" w:eastAsia="zh-CN"/>
        </w:rPr>
        <w:t>（七）“小筑”、“小新”定制笔筒设计方案；</w:t>
      </w:r>
    </w:p>
    <w:p w14:paraId="4A14BB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w:t>
      </w:r>
      <w:r>
        <w:rPr>
          <w:rFonts w:hint="default" w:ascii="仿宋_GB2312" w:hAnsi="仿宋_GB2312" w:eastAsia="仿宋_GB2312" w:cs="仿宋_GB2312"/>
          <w:sz w:val="32"/>
          <w:szCs w:val="32"/>
          <w:highlight w:val="none"/>
          <w:lang w:val="en-US" w:eastAsia="zh-CN"/>
        </w:rPr>
        <w:t>同类IP 衍生品或文创产品定制服务的业绩证明（提供近3年相关合同复印件</w:t>
      </w:r>
      <w:r>
        <w:rPr>
          <w:rFonts w:hint="eastAsia" w:ascii="仿宋_GB2312" w:hAnsi="仿宋_GB2312" w:eastAsia="仿宋_GB2312" w:cs="仿宋_GB2312"/>
          <w:sz w:val="32"/>
          <w:szCs w:val="32"/>
          <w:highlight w:val="none"/>
          <w:lang w:val="en-US" w:eastAsia="zh-CN"/>
        </w:rPr>
        <w:t>及产品图片</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w:t>
      </w:r>
    </w:p>
    <w:p w14:paraId="13045476">
      <w:pPr>
        <w:keepNext w:val="0"/>
        <w:keepLines w:val="0"/>
        <w:widowControl/>
        <w:suppressLineNumbers w:val="0"/>
        <w:spacing w:line="560" w:lineRule="exact"/>
        <w:ind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（九）</w:t>
      </w:r>
      <w:r>
        <w:rPr>
          <w:rFonts w:hint="default" w:ascii="仿宋_GB2312" w:hAnsi="仿宋_GB2312" w:eastAsia="仿宋_GB2312" w:cs="仿宋_GB2312"/>
          <w:kern w:val="2"/>
          <w:sz w:val="32"/>
          <w:szCs w:val="32"/>
          <w:highlight w:val="none"/>
          <w:lang w:val="en-US" w:eastAsia="zh-CN" w:bidi="ar-SA"/>
        </w:rPr>
        <w:t>企业信用征信证明（复印件）</w:t>
      </w:r>
      <w:r>
        <w:rPr>
          <w:rFonts w:hint="eastAsia" w:ascii="仿宋_GB2312" w:hAnsi="仿宋_GB2312" w:eastAsia="仿宋_GB2312" w:cs="仿宋_GB2312"/>
          <w:kern w:val="2"/>
          <w:sz w:val="32"/>
          <w:szCs w:val="32"/>
          <w:highlight w:val="none"/>
          <w:lang w:val="en-US" w:eastAsia="zh-CN" w:bidi="ar-SA"/>
        </w:rPr>
        <w:t>；</w:t>
      </w:r>
    </w:p>
    <w:p w14:paraId="3B876E8A">
      <w:pPr>
        <w:spacing w:line="560" w:lineRule="exact"/>
        <w:ind w:firstLine="640" w:firstLineChars="200"/>
        <w:rPr>
          <w:rFonts w:hint="eastAsia"/>
          <w:lang w:val="en-US" w:eastAsia="zh-CN"/>
        </w:rPr>
      </w:pPr>
      <w:r>
        <w:rPr>
          <w:rFonts w:hint="eastAsia" w:ascii="仿宋_GB2312" w:hAnsi="仿宋_GB2312" w:eastAsia="仿宋_GB2312" w:cs="仿宋_GB2312"/>
          <w:sz w:val="32"/>
          <w:szCs w:val="32"/>
          <w:highlight w:val="none"/>
          <w:lang w:val="en-US" w:eastAsia="zh-CN"/>
        </w:rPr>
        <w:t>（十）提供《国家企业信用信息公示系统》公示信息截图（截图项目包括（1）行政处罚信息；（2）列入经营异常名录信息；（3）列入严重违法失信企业名单（黑名单）信息）。</w:t>
      </w:r>
    </w:p>
    <w:p w14:paraId="12B3A0A8">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注：</w:t>
      </w:r>
      <w:r>
        <w:rPr>
          <w:rFonts w:hint="default" w:ascii="仿宋_GB2312" w:hAnsi="仿宋_GB2312" w:eastAsia="仿宋_GB2312" w:cs="仿宋_GB2312"/>
          <w:b/>
          <w:bCs/>
          <w:sz w:val="32"/>
          <w:szCs w:val="32"/>
          <w:highlight w:val="none"/>
          <w:lang w:val="en-US" w:eastAsia="zh-CN"/>
        </w:rPr>
        <w:t>上述材料均需加盖竞标单位公章</w:t>
      </w:r>
      <w:r>
        <w:rPr>
          <w:rFonts w:hint="eastAsia" w:ascii="仿宋_GB2312" w:hAnsi="仿宋_GB2312" w:eastAsia="仿宋_GB2312" w:cs="仿宋_GB2312"/>
          <w:sz w:val="32"/>
          <w:szCs w:val="32"/>
          <w:highlight w:val="none"/>
          <w:lang w:val="en-US" w:eastAsia="zh-CN"/>
        </w:rPr>
        <w:t>，报价函的大写小写必须相符，如不相符的以大写为准。以上资料须进行密封，封面须注明磋商时间、项目名称和竞选单位名称并加盖竞标单位公章，</w:t>
      </w:r>
      <w:r>
        <w:rPr>
          <w:rFonts w:hint="default" w:ascii="仿宋_GB2312" w:hAnsi="仿宋_GB2312" w:eastAsia="仿宋_GB2312" w:cs="仿宋_GB2312"/>
          <w:sz w:val="32"/>
          <w:szCs w:val="32"/>
          <w:highlight w:val="none"/>
          <w:lang w:val="en-US" w:eastAsia="zh-CN"/>
        </w:rPr>
        <w:t>并于202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日下午 17:00 前</w:t>
      </w:r>
      <w:r>
        <w:rPr>
          <w:rFonts w:hint="eastAsia" w:ascii="仿宋_GB2312" w:hAnsi="仿宋_GB2312" w:eastAsia="仿宋_GB2312" w:cs="仿宋_GB2312"/>
          <w:sz w:val="32"/>
          <w:szCs w:val="32"/>
          <w:highlight w:val="none"/>
          <w:lang w:val="en-US" w:eastAsia="zh-CN"/>
        </w:rPr>
        <w:t>邮寄或现场</w:t>
      </w:r>
      <w:r>
        <w:rPr>
          <w:rFonts w:hint="default" w:ascii="仿宋_GB2312" w:hAnsi="仿宋_GB2312" w:eastAsia="仿宋_GB2312" w:cs="仿宋_GB2312"/>
          <w:sz w:val="32"/>
          <w:szCs w:val="32"/>
          <w:highlight w:val="none"/>
          <w:lang w:val="en-US" w:eastAsia="zh-CN"/>
        </w:rPr>
        <w:t>送达国资公司</w:t>
      </w:r>
      <w:r>
        <w:rPr>
          <w:rFonts w:hint="eastAsia" w:ascii="仿宋_GB2312" w:hAnsi="仿宋_GB2312" w:eastAsia="仿宋_GB2312" w:cs="仿宋_GB2312"/>
          <w:sz w:val="32"/>
          <w:szCs w:val="32"/>
          <w:highlight w:val="none"/>
          <w:lang w:val="en-US" w:eastAsia="zh-CN"/>
        </w:rPr>
        <w:t>（公司地址：贵州省贵阳市观山湖区诚信南路富力中心A1座11楼）</w:t>
      </w:r>
      <w:r>
        <w:rPr>
          <w:rFonts w:hint="default" w:ascii="仿宋_GB2312" w:hAnsi="仿宋_GB2312" w:eastAsia="仿宋_GB2312" w:cs="仿宋_GB2312"/>
          <w:sz w:val="32"/>
          <w:szCs w:val="32"/>
          <w:highlight w:val="none"/>
          <w:lang w:val="en-US" w:eastAsia="zh-CN"/>
        </w:rPr>
        <w:t>。缺席或迟到者视为自动弃权。</w:t>
      </w:r>
    </w:p>
    <w:p w14:paraId="0711753E">
      <w:pPr>
        <w:spacing w:line="560" w:lineRule="exact"/>
        <w:ind w:firstLine="640" w:firstLineChars="200"/>
      </w:pPr>
      <w:r>
        <w:rPr>
          <w:rFonts w:hint="eastAsia" w:ascii="黑体" w:hAnsi="黑体" w:eastAsia="黑体" w:cs="黑体"/>
          <w:b w:val="0"/>
          <w:bCs w:val="0"/>
          <w:sz w:val="32"/>
          <w:szCs w:val="32"/>
          <w:lang w:val="en-US" w:eastAsia="zh-CN"/>
        </w:rPr>
        <w:t>四、磋商地点及相关信息</w:t>
      </w:r>
    </w:p>
    <w:p w14:paraId="01DAE2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磋商地点</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贵阳市观山湖区诚信北路 81 号富力中心 A1 栋 11 楼（贵阳市国有资产投资管理公司）</w:t>
      </w:r>
      <w:r>
        <w:rPr>
          <w:rFonts w:hint="eastAsia" w:ascii="仿宋_GB2312" w:hAnsi="仿宋_GB2312" w:eastAsia="仿宋_GB2312" w:cs="仿宋_GB2312"/>
          <w:sz w:val="32"/>
          <w:szCs w:val="32"/>
          <w:highlight w:val="none"/>
          <w:lang w:val="en-US" w:eastAsia="zh-CN"/>
        </w:rPr>
        <w:t>。</w:t>
      </w:r>
    </w:p>
    <w:p w14:paraId="36C3CD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磋商方式：现场磋商为主，若有外地企业报名参与，</w:t>
      </w:r>
      <w:r>
        <w:rPr>
          <w:rFonts w:hint="eastAsia" w:ascii="仿宋_GB2312" w:hAnsi="仿宋_GB2312" w:eastAsia="仿宋_GB2312" w:cs="仿宋_GB2312"/>
          <w:sz w:val="32"/>
          <w:szCs w:val="32"/>
          <w:highlight w:val="none"/>
          <w:lang w:val="en-US" w:eastAsia="zh-CN"/>
        </w:rPr>
        <w:t>暂定</w:t>
      </w:r>
      <w:r>
        <w:rPr>
          <w:rFonts w:hint="default" w:ascii="仿宋_GB2312" w:hAnsi="仿宋_GB2312" w:eastAsia="仿宋_GB2312" w:cs="仿宋_GB2312"/>
          <w:sz w:val="32"/>
          <w:szCs w:val="32"/>
          <w:highlight w:val="none"/>
          <w:lang w:val="en-US" w:eastAsia="zh-CN"/>
        </w:rPr>
        <w:t>采用腾讯会议作为视频</w:t>
      </w:r>
      <w:r>
        <w:rPr>
          <w:rFonts w:hint="eastAsia" w:ascii="仿宋_GB2312" w:hAnsi="仿宋_GB2312" w:eastAsia="仿宋_GB2312" w:cs="仿宋_GB2312"/>
          <w:sz w:val="32"/>
          <w:szCs w:val="32"/>
          <w:highlight w:val="none"/>
          <w:lang w:val="en-US" w:eastAsia="zh-CN"/>
        </w:rPr>
        <w:t>会议</w:t>
      </w:r>
      <w:r>
        <w:rPr>
          <w:rFonts w:hint="default" w:ascii="仿宋_GB2312" w:hAnsi="仿宋_GB2312" w:eastAsia="仿宋_GB2312" w:cs="仿宋_GB2312"/>
          <w:sz w:val="32"/>
          <w:szCs w:val="32"/>
          <w:highlight w:val="none"/>
          <w:lang w:val="en-US" w:eastAsia="zh-CN"/>
        </w:rPr>
        <w:t>磋商平台</w:t>
      </w:r>
      <w:r>
        <w:rPr>
          <w:rFonts w:hint="eastAsia" w:ascii="仿宋_GB2312" w:hAnsi="仿宋_GB2312" w:eastAsia="仿宋_GB2312" w:cs="仿宋_GB2312"/>
          <w:sz w:val="32"/>
          <w:szCs w:val="32"/>
          <w:highlight w:val="none"/>
          <w:lang w:val="en-US" w:eastAsia="zh-CN"/>
        </w:rPr>
        <w:t>（具体事宜以后续通知为准）。</w:t>
      </w:r>
    </w:p>
    <w:p w14:paraId="66FBD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磋商时间：202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7</w:t>
      </w:r>
      <w:bookmarkStart w:id="0" w:name="_GoBack"/>
      <w:bookmarkEnd w:id="0"/>
      <w:r>
        <w:rPr>
          <w:rFonts w:hint="default" w:ascii="仿宋_GB2312" w:hAnsi="仿宋_GB2312" w:eastAsia="仿宋_GB2312" w:cs="仿宋_GB2312"/>
          <w:sz w:val="32"/>
          <w:szCs w:val="32"/>
          <w:highlight w:val="none"/>
          <w:lang w:val="en-US" w:eastAsia="zh-CN"/>
        </w:rPr>
        <w:t>日下午 14:30。</w:t>
      </w:r>
    </w:p>
    <w:p w14:paraId="07820D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联系人：</w:t>
      </w:r>
      <w:r>
        <w:rPr>
          <w:rFonts w:hint="eastAsia" w:ascii="仿宋_GB2312" w:hAnsi="仿宋_GB2312" w:eastAsia="仿宋_GB2312" w:cs="仿宋_GB2312"/>
          <w:sz w:val="32"/>
          <w:szCs w:val="32"/>
          <w:highlight w:val="none"/>
          <w:lang w:val="en-US" w:eastAsia="zh-CN"/>
        </w:rPr>
        <w:t>肖瑶</w:t>
      </w:r>
    </w:p>
    <w:p w14:paraId="5CAA6F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联系电话：</w:t>
      </w:r>
      <w:r>
        <w:rPr>
          <w:rFonts w:hint="eastAsia" w:ascii="仿宋_GB2312" w:hAnsi="仿宋_GB2312" w:eastAsia="仿宋_GB2312" w:cs="仿宋_GB2312"/>
          <w:sz w:val="32"/>
          <w:szCs w:val="32"/>
          <w:highlight w:val="none"/>
          <w:lang w:val="en-US" w:eastAsia="zh-CN"/>
        </w:rPr>
        <w:t>19585869581</w:t>
      </w:r>
    </w:p>
    <w:p w14:paraId="67E1C0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邮箱：</w:t>
      </w:r>
      <w:r>
        <w:rPr>
          <w:rFonts w:hint="default" w:ascii="仿宋_GB2312" w:hAnsi="仿宋_GB2312" w:eastAsia="仿宋_GB2312" w:cs="仿宋_GB2312"/>
          <w:sz w:val="32"/>
          <w:szCs w:val="32"/>
          <w:highlight w:val="none"/>
          <w:lang w:val="en-US" w:eastAsia="zh-CN"/>
        </w:rPr>
        <w:fldChar w:fldCharType="begin"/>
      </w:r>
      <w:r>
        <w:rPr>
          <w:rFonts w:hint="default" w:ascii="仿宋_GB2312" w:hAnsi="仿宋_GB2312" w:eastAsia="仿宋_GB2312" w:cs="仿宋_GB2312"/>
          <w:sz w:val="32"/>
          <w:szCs w:val="32"/>
          <w:highlight w:val="none"/>
          <w:lang w:val="en-US" w:eastAsia="zh-CN"/>
        </w:rPr>
        <w:instrText xml:space="preserve"> HYPERLINK "mailto:530561729@qq.com" </w:instrText>
      </w:r>
      <w:r>
        <w:rPr>
          <w:rFonts w:hint="default" w:ascii="仿宋_GB2312" w:hAnsi="仿宋_GB2312" w:eastAsia="仿宋_GB2312" w:cs="仿宋_GB2312"/>
          <w:sz w:val="32"/>
          <w:szCs w:val="32"/>
          <w:highlight w:val="none"/>
          <w:lang w:val="en-US" w:eastAsia="zh-CN"/>
        </w:rPr>
        <w:fldChar w:fldCharType="separate"/>
      </w:r>
      <w:r>
        <w:rPr>
          <w:rStyle w:val="9"/>
          <w:rFonts w:hint="eastAsia" w:ascii="仿宋_GB2312" w:hAnsi="仿宋_GB2312" w:eastAsia="仿宋_GB2312" w:cs="仿宋_GB2312"/>
          <w:sz w:val="32"/>
          <w:szCs w:val="32"/>
          <w:highlight w:val="none"/>
          <w:lang w:val="en-US" w:eastAsia="zh-CN"/>
        </w:rPr>
        <w:t>747935261</w:t>
      </w:r>
      <w:r>
        <w:rPr>
          <w:rStyle w:val="9"/>
          <w:rFonts w:hint="default" w:ascii="仿宋_GB2312" w:hAnsi="仿宋_GB2312" w:eastAsia="仿宋_GB2312" w:cs="仿宋_GB2312"/>
          <w:sz w:val="32"/>
          <w:szCs w:val="32"/>
          <w:highlight w:val="none"/>
          <w:lang w:val="en-US" w:eastAsia="zh-CN"/>
        </w:rPr>
        <w:t>@qq.com</w:t>
      </w:r>
      <w:r>
        <w:rPr>
          <w:rFonts w:hint="default" w:ascii="仿宋_GB2312" w:hAnsi="仿宋_GB2312" w:eastAsia="仿宋_GB2312" w:cs="仿宋_GB2312"/>
          <w:sz w:val="32"/>
          <w:szCs w:val="32"/>
          <w:highlight w:val="none"/>
          <w:lang w:val="en-US" w:eastAsia="zh-CN"/>
        </w:rPr>
        <w:fldChar w:fldCharType="end"/>
      </w:r>
    </w:p>
    <w:p w14:paraId="43347F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监督</w:t>
      </w:r>
      <w:r>
        <w:rPr>
          <w:rFonts w:hint="eastAsia" w:ascii="仿宋_GB2312" w:hAnsi="仿宋_GB2312" w:eastAsia="仿宋_GB2312" w:cs="仿宋_GB2312"/>
          <w:sz w:val="32"/>
          <w:szCs w:val="32"/>
          <w:highlight w:val="none"/>
          <w:lang w:val="en-US" w:eastAsia="zh-CN"/>
        </w:rPr>
        <w:t>机构</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纪检监督室</w:t>
      </w:r>
    </w:p>
    <w:p w14:paraId="4186B0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监督联系电话：0851-85573866；15902509030</w:t>
      </w:r>
    </w:p>
    <w:p w14:paraId="541CEE49">
      <w:pPr>
        <w:spacing w:line="560" w:lineRule="exact"/>
        <w:ind w:firstLine="640"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w:t>
      </w:r>
      <w:r>
        <w:rPr>
          <w:rFonts w:hint="default" w:ascii="黑体" w:hAnsi="黑体" w:eastAsia="黑体" w:cs="黑体"/>
          <w:b w:val="0"/>
          <w:bCs w:val="0"/>
          <w:sz w:val="32"/>
          <w:szCs w:val="32"/>
          <w:lang w:val="en-US" w:eastAsia="zh-CN"/>
        </w:rPr>
        <w:t>、竞争性磋商程序</w:t>
      </w:r>
    </w:p>
    <w:p w14:paraId="7DE84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（一）报价时间结束后，磋商小组</w:t>
      </w:r>
      <w:r>
        <w:rPr>
          <w:rFonts w:hint="default" w:ascii="仿宋_GB2312" w:hAnsi="仿宋_GB2312" w:eastAsia="仿宋_GB2312" w:cs="仿宋_GB2312"/>
          <w:sz w:val="32"/>
          <w:szCs w:val="32"/>
          <w:highlight w:val="none"/>
          <w:lang w:val="en-US" w:eastAsia="zh-CN"/>
        </w:rPr>
        <w:t>对参加竞争性磋商的单位提交资质资料进行审查（验证程序）</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在验证程序中未提供</w:t>
      </w:r>
      <w:r>
        <w:rPr>
          <w:rFonts w:hint="eastAsia" w:ascii="仿宋_GB2312" w:hAnsi="仿宋_GB2312" w:eastAsia="仿宋_GB2312" w:cs="仿宋_GB2312"/>
          <w:sz w:val="32"/>
          <w:szCs w:val="32"/>
          <w:highlight w:val="none"/>
          <w:lang w:val="en-US" w:eastAsia="zh-CN"/>
        </w:rPr>
        <w:t>方案所提到的</w:t>
      </w:r>
      <w:r>
        <w:rPr>
          <w:rFonts w:hint="default" w:ascii="仿宋_GB2312" w:hAnsi="仿宋_GB2312" w:eastAsia="仿宋_GB2312" w:cs="仿宋_GB2312"/>
          <w:sz w:val="32"/>
          <w:szCs w:val="32"/>
          <w:highlight w:val="none"/>
          <w:lang w:val="en-US" w:eastAsia="zh-CN"/>
        </w:rPr>
        <w:t>资料验证或验证不合格的单位不得参加本次公开竞争性磋商会</w:t>
      </w:r>
      <w:r>
        <w:rPr>
          <w:rFonts w:hint="eastAsia" w:ascii="仿宋_GB2312" w:hAnsi="仿宋_GB2312" w:eastAsia="仿宋_GB2312" w:cs="仿宋_GB2312"/>
          <w:sz w:val="32"/>
          <w:szCs w:val="32"/>
          <w:highlight w:val="none"/>
          <w:lang w:val="en-US" w:eastAsia="zh-CN"/>
        </w:rPr>
        <w:t>；项目联系人联系验证合格的磋商单位参与磋商。</w:t>
      </w:r>
    </w:p>
    <w:p w14:paraId="36D6AE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（二）参加磋商的单位在磋商开始后进行单独报价，磋商小组公布第一轮最低报价。</w:t>
      </w:r>
    </w:p>
    <w:p w14:paraId="7A14DFAE">
      <w:pPr>
        <w:pStyle w:val="2"/>
        <w:spacing w:line="560" w:lineRule="exact"/>
        <w:ind w:firstLine="640" w:firstLineChars="20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w:t>
      </w:r>
      <w:r>
        <w:rPr>
          <w:rFonts w:hint="default" w:ascii="仿宋_GB2312" w:hAnsi="仿宋_GB2312" w:eastAsia="仿宋_GB2312" w:cs="仿宋_GB2312"/>
          <w:kern w:val="2"/>
          <w:sz w:val="32"/>
          <w:szCs w:val="32"/>
          <w:highlight w:val="none"/>
          <w:lang w:val="en-US" w:eastAsia="zh-CN" w:bidi="ar-SA"/>
        </w:rPr>
        <w:t>参加磋商的单位进行</w:t>
      </w:r>
      <w:r>
        <w:rPr>
          <w:rFonts w:hint="eastAsia" w:ascii="仿宋_GB2312" w:hAnsi="仿宋_GB2312" w:eastAsia="仿宋_GB2312" w:cs="仿宋_GB2312"/>
          <w:kern w:val="2"/>
          <w:sz w:val="32"/>
          <w:szCs w:val="32"/>
          <w:highlight w:val="none"/>
          <w:lang w:val="en-US" w:eastAsia="zh-CN" w:bidi="ar-SA"/>
        </w:rPr>
        <w:t>单独</w:t>
      </w:r>
      <w:r>
        <w:rPr>
          <w:rFonts w:hint="default" w:ascii="仿宋_GB2312" w:hAnsi="仿宋_GB2312" w:eastAsia="仿宋_GB2312" w:cs="仿宋_GB2312"/>
          <w:kern w:val="2"/>
          <w:sz w:val="32"/>
          <w:szCs w:val="32"/>
          <w:highlight w:val="none"/>
          <w:lang w:val="en-US" w:eastAsia="zh-CN" w:bidi="ar-SA"/>
        </w:rPr>
        <w:t>第二轮报价，该轮报价为最终报价</w:t>
      </w:r>
      <w:r>
        <w:rPr>
          <w:rFonts w:hint="eastAsia" w:ascii="仿宋_GB2312" w:hAnsi="仿宋_GB2312" w:eastAsia="仿宋_GB2312" w:cs="仿宋_GB2312"/>
          <w:kern w:val="2"/>
          <w:sz w:val="32"/>
          <w:szCs w:val="32"/>
          <w:highlight w:val="none"/>
          <w:lang w:val="en-US" w:eastAsia="zh-CN" w:bidi="ar-SA"/>
        </w:rPr>
        <w:t>。</w:t>
      </w:r>
    </w:p>
    <w:p w14:paraId="2FDC2DEC">
      <w:pPr>
        <w:pStyle w:val="2"/>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（四）磋商小组对磋商单位提交的报价及响应文件进行评定。</w:t>
      </w:r>
    </w:p>
    <w:p w14:paraId="49E930B0">
      <w:pPr>
        <w:pStyle w:val="2"/>
        <w:spacing w:line="560" w:lineRule="exact"/>
        <w:ind w:firstLine="640" w:firstLineChars="20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w:t>
      </w:r>
      <w:r>
        <w:rPr>
          <w:rFonts w:hint="default" w:ascii="仿宋_GB2312" w:hAnsi="仿宋_GB2312" w:eastAsia="仿宋_GB2312" w:cs="仿宋_GB2312"/>
          <w:kern w:val="2"/>
          <w:sz w:val="32"/>
          <w:szCs w:val="32"/>
          <w:highlight w:val="none"/>
          <w:lang w:val="en-US" w:eastAsia="zh-CN" w:bidi="ar-SA"/>
        </w:rPr>
        <w:t>主持方对磋商单位的报价及响应文件评定结果进行统计并将统计结果报</w:t>
      </w:r>
      <w:r>
        <w:rPr>
          <w:rFonts w:hint="eastAsia" w:ascii="仿宋_GB2312" w:hAnsi="仿宋_GB2312" w:eastAsia="仿宋_GB2312" w:cs="仿宋_GB2312"/>
          <w:kern w:val="2"/>
          <w:sz w:val="32"/>
          <w:szCs w:val="32"/>
          <w:highlight w:val="none"/>
          <w:lang w:val="en-US" w:eastAsia="zh-CN" w:bidi="ar-SA"/>
        </w:rPr>
        <w:t>磋商</w:t>
      </w:r>
      <w:r>
        <w:rPr>
          <w:rFonts w:hint="default" w:ascii="仿宋_GB2312" w:hAnsi="仿宋_GB2312" w:eastAsia="仿宋_GB2312" w:cs="仿宋_GB2312"/>
          <w:kern w:val="2"/>
          <w:sz w:val="32"/>
          <w:szCs w:val="32"/>
          <w:highlight w:val="none"/>
          <w:lang w:val="en-US" w:eastAsia="zh-CN" w:bidi="ar-SA"/>
        </w:rPr>
        <w:t>小组审核。</w:t>
      </w:r>
    </w:p>
    <w:p w14:paraId="2E3A96D9">
      <w:pPr>
        <w:pStyle w:val="2"/>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（六）</w:t>
      </w:r>
      <w:r>
        <w:rPr>
          <w:rFonts w:hint="default" w:ascii="仿宋_GB2312" w:hAnsi="仿宋_GB2312" w:eastAsia="仿宋_GB2312" w:cs="仿宋_GB2312"/>
          <w:kern w:val="2"/>
          <w:sz w:val="32"/>
          <w:szCs w:val="32"/>
          <w:highlight w:val="none"/>
          <w:lang w:val="en-US" w:eastAsia="zh-CN" w:bidi="ar-SA"/>
        </w:rPr>
        <w:t>向所有参加磋商的单位宣布磋商结果，相关人员签字。</w:t>
      </w:r>
    </w:p>
    <w:p w14:paraId="13BABC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w:t>
      </w:r>
      <w:r>
        <w:rPr>
          <w:rFonts w:hint="default" w:ascii="黑体" w:hAnsi="黑体" w:eastAsia="黑体" w:cs="黑体"/>
          <w:b w:val="0"/>
          <w:bCs w:val="0"/>
          <w:sz w:val="32"/>
          <w:szCs w:val="32"/>
          <w:lang w:val="en-US" w:eastAsia="zh-CN"/>
        </w:rPr>
        <w:t>、磋商</w:t>
      </w:r>
      <w:r>
        <w:rPr>
          <w:rFonts w:hint="eastAsia" w:ascii="黑体" w:hAnsi="黑体" w:eastAsia="黑体" w:cs="黑体"/>
          <w:b w:val="0"/>
          <w:bCs w:val="0"/>
          <w:sz w:val="32"/>
          <w:szCs w:val="32"/>
          <w:lang w:val="en-US" w:eastAsia="zh-CN"/>
        </w:rPr>
        <w:t>工作机构</w:t>
      </w:r>
    </w:p>
    <w:p w14:paraId="74B01F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磋商小组</w:t>
      </w:r>
      <w:r>
        <w:rPr>
          <w:rFonts w:hint="default" w:ascii="仿宋_GB2312" w:hAnsi="仿宋_GB2312" w:eastAsia="仿宋_GB2312" w:cs="仿宋_GB2312"/>
          <w:sz w:val="32"/>
          <w:szCs w:val="32"/>
          <w:highlight w:val="none"/>
          <w:lang w:val="en-US" w:eastAsia="zh-CN"/>
        </w:rPr>
        <w:t>：党政综合办公室、财务管理部</w:t>
      </w:r>
      <w:r>
        <w:rPr>
          <w:rFonts w:hint="eastAsia" w:ascii="仿宋_GB2312" w:hAnsi="仿宋_GB2312" w:eastAsia="仿宋_GB2312" w:cs="仿宋_GB2312"/>
          <w:sz w:val="32"/>
          <w:szCs w:val="32"/>
          <w:highlight w:val="none"/>
          <w:lang w:val="en-US" w:eastAsia="zh-CN"/>
        </w:rPr>
        <w:t>、企业发展部</w:t>
      </w:r>
      <w:r>
        <w:rPr>
          <w:rFonts w:hint="default" w:ascii="仿宋_GB2312" w:hAnsi="仿宋_GB2312" w:eastAsia="仿宋_GB2312" w:cs="仿宋_GB2312"/>
          <w:sz w:val="32"/>
          <w:szCs w:val="32"/>
          <w:highlight w:val="none"/>
          <w:lang w:val="en-US" w:eastAsia="zh-CN"/>
        </w:rPr>
        <w:t>。</w:t>
      </w:r>
    </w:p>
    <w:p w14:paraId="1D0007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监督部门：纪检监督室。</w:t>
      </w:r>
    </w:p>
    <w:p w14:paraId="2B53B3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六、竞争性磋商评定原则</w:t>
      </w:r>
    </w:p>
    <w:p w14:paraId="7692BB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在竞标截止日期进行资格审查，根据竞争性磋商文件的规定对提交竞标文件的各报名单位进行资格审查，资格审查未通过的报名单位取消竞标资格，由</w:t>
      </w:r>
      <w:r>
        <w:rPr>
          <w:rFonts w:hint="eastAsia" w:ascii="仿宋_GB2312" w:hAnsi="仿宋_GB2312" w:eastAsia="仿宋_GB2312" w:cs="仿宋_GB2312"/>
          <w:sz w:val="32"/>
          <w:szCs w:val="32"/>
          <w:highlight w:val="none"/>
          <w:lang w:val="en-US" w:eastAsia="zh-CN"/>
        </w:rPr>
        <w:t>磋商</w:t>
      </w:r>
      <w:r>
        <w:rPr>
          <w:rFonts w:hint="default" w:ascii="仿宋_GB2312" w:hAnsi="仿宋_GB2312" w:eastAsia="仿宋_GB2312" w:cs="仿宋_GB2312"/>
          <w:sz w:val="32"/>
          <w:szCs w:val="32"/>
          <w:highlight w:val="none"/>
          <w:lang w:val="en-US" w:eastAsia="zh-CN"/>
        </w:rPr>
        <w:t>小组对资格审查合格的单位进行进一步评审</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根据基础价格</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35000</w:t>
      </w:r>
      <w:r>
        <w:rPr>
          <w:rFonts w:hint="eastAsia" w:ascii="仿宋_GB2312" w:hAnsi="仿宋_GB2312" w:eastAsia="仿宋_GB2312" w:cs="仿宋_GB2312"/>
          <w:sz w:val="32"/>
          <w:szCs w:val="32"/>
          <w:lang w:val="en-US" w:eastAsia="zh-CN"/>
        </w:rPr>
        <w:t>元进行下浮报价。</w:t>
      </w:r>
      <w:r>
        <w:rPr>
          <w:rFonts w:hint="default" w:ascii="仿宋_GB2312" w:hAnsi="仿宋_GB2312" w:eastAsia="仿宋_GB2312" w:cs="仿宋_GB2312"/>
          <w:sz w:val="32"/>
          <w:szCs w:val="32"/>
          <w:highlight w:val="none"/>
          <w:lang w:val="en-US" w:eastAsia="zh-CN"/>
        </w:rPr>
        <w:t>本次采用综合评分法进行评审，评分重点考量设计方案契合度、产品质量标准、报价合理性、交付周期、售后服务承诺及企业业绩等因素。竞争性磋商后，综合评分最高的为中标方，并在贵阳市国有资产投资管理公司网页（</w:t>
      </w:r>
      <w:r>
        <w:rPr>
          <w:rFonts w:hint="default" w:ascii="仿宋_GB2312" w:hAnsi="仿宋_GB2312" w:eastAsia="仿宋_GB2312" w:cs="仿宋_GB2312"/>
          <w:sz w:val="32"/>
          <w:szCs w:val="32"/>
          <w:highlight w:val="none"/>
          <w:lang w:val="en-US" w:eastAsia="zh-CN"/>
        </w:rPr>
        <w:fldChar w:fldCharType="begin"/>
      </w:r>
      <w:r>
        <w:rPr>
          <w:rFonts w:hint="default" w:ascii="仿宋_GB2312" w:hAnsi="仿宋_GB2312" w:eastAsia="仿宋_GB2312" w:cs="仿宋_GB2312"/>
          <w:sz w:val="32"/>
          <w:szCs w:val="32"/>
          <w:highlight w:val="none"/>
          <w:lang w:val="en-US" w:eastAsia="zh-CN"/>
        </w:rPr>
        <w:instrText xml:space="preserve"> HYPERLINK "http://www.gysgt.cn/" \t "https://www.doubao.com/chat/_blank" </w:instrText>
      </w:r>
      <w:r>
        <w:rPr>
          <w:rFonts w:hint="default" w:ascii="仿宋_GB2312" w:hAnsi="仿宋_GB2312" w:eastAsia="仿宋_GB2312" w:cs="仿宋_GB2312"/>
          <w:sz w:val="32"/>
          <w:szCs w:val="32"/>
          <w:highlight w:val="none"/>
          <w:lang w:val="en-US" w:eastAsia="zh-CN"/>
        </w:rPr>
        <w:fldChar w:fldCharType="separate"/>
      </w:r>
      <w:r>
        <w:rPr>
          <w:rFonts w:hint="default" w:ascii="仿宋_GB2312" w:hAnsi="仿宋_GB2312" w:eastAsia="仿宋_GB2312" w:cs="仿宋_GB2312"/>
          <w:sz w:val="32"/>
          <w:szCs w:val="32"/>
          <w:highlight w:val="none"/>
          <w:lang w:val="en-US" w:eastAsia="zh-CN"/>
        </w:rPr>
        <w:t>http://www.gysgt.cn/</w:t>
      </w:r>
      <w:r>
        <w:rPr>
          <w:rFonts w:hint="default" w:ascii="仿宋_GB2312" w:hAnsi="仿宋_GB2312" w:eastAsia="仿宋_GB2312" w:cs="仿宋_GB2312"/>
          <w:sz w:val="32"/>
          <w:szCs w:val="32"/>
          <w:highlight w:val="none"/>
          <w:lang w:val="en-US" w:eastAsia="zh-CN"/>
        </w:rPr>
        <w:fldChar w:fldCharType="end"/>
      </w:r>
      <w:r>
        <w:rPr>
          <w:rFonts w:hint="default" w:ascii="仿宋_GB2312" w:hAnsi="仿宋_GB2312" w:eastAsia="仿宋_GB2312" w:cs="仿宋_GB2312"/>
          <w:sz w:val="32"/>
          <w:szCs w:val="32"/>
          <w:highlight w:val="none"/>
          <w:lang w:val="en-US" w:eastAsia="zh-CN"/>
        </w:rPr>
        <w:t>）公示1</w:t>
      </w:r>
      <w:r>
        <w:rPr>
          <w:rFonts w:hint="eastAsia" w:ascii="仿宋_GB2312" w:hAnsi="仿宋_GB2312" w:eastAsia="仿宋_GB2312" w:cs="仿宋_GB2312"/>
          <w:sz w:val="32"/>
          <w:szCs w:val="32"/>
          <w:highlight w:val="none"/>
          <w:lang w:val="en-US" w:eastAsia="zh-CN"/>
        </w:rPr>
        <w:t>个工作日</w:t>
      </w:r>
      <w:r>
        <w:rPr>
          <w:rFonts w:hint="default" w:ascii="仿宋_GB2312" w:hAnsi="仿宋_GB2312" w:eastAsia="仿宋_GB2312" w:cs="仿宋_GB2312"/>
          <w:sz w:val="32"/>
          <w:szCs w:val="32"/>
          <w:highlight w:val="none"/>
          <w:lang w:val="en-US" w:eastAsia="zh-CN"/>
        </w:rPr>
        <w:t>，无异议或投诉后，向中标单位发出中标通知书，并按程序签订相关合同。如未满足至少</w:t>
      </w:r>
      <w:r>
        <w:rPr>
          <w:rFonts w:hint="eastAsia" w:ascii="仿宋_GB2312" w:hAnsi="仿宋_GB2312" w:eastAsia="仿宋_GB2312" w:cs="仿宋_GB2312"/>
          <w:sz w:val="32"/>
          <w:szCs w:val="32"/>
          <w:highlight w:val="none"/>
          <w:lang w:val="en-US" w:eastAsia="zh-CN"/>
        </w:rPr>
        <w:t>三</w:t>
      </w:r>
      <w:r>
        <w:rPr>
          <w:rFonts w:hint="default" w:ascii="仿宋_GB2312" w:hAnsi="仿宋_GB2312" w:eastAsia="仿宋_GB2312" w:cs="仿宋_GB2312"/>
          <w:sz w:val="32"/>
          <w:szCs w:val="32"/>
          <w:highlight w:val="none"/>
          <w:lang w:val="en-US" w:eastAsia="zh-CN"/>
        </w:rPr>
        <w:t>家单位参与竞争性磋商的条件，此次竞争性磋商作废，择期重新组织竞争性磋商工作。</w:t>
      </w:r>
    </w:p>
    <w:p w14:paraId="5449DF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七、竞争性磋商解释权</w:t>
      </w:r>
    </w:p>
    <w:p w14:paraId="213E98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（一）本项目不得转让，承担任务的必须是参加竞争性磋商的中标单位，否则，招标人有权对其终止《合同》。</w:t>
      </w:r>
    </w:p>
    <w:p w14:paraId="51B654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二）中标单位须严格按照国家法律、法规为招标人做好相关工作，凡在招标过程中徇私舞弊、索贿受贿、泄露招标秘密的，一经查实，除按国家法律、法规对其进行处理外，招标人还将按中标价总额的10%对其进行偿付违约金。</w:t>
      </w:r>
    </w:p>
    <w:p w14:paraId="41BF55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（三）其他未尽事项，由公开竞争性磋商小组在竞争性磋商前再进行明确。</w:t>
      </w:r>
    </w:p>
    <w:p w14:paraId="6FA34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（四）本项目最终解释权归采购人。</w:t>
      </w:r>
    </w:p>
    <w:p w14:paraId="6C68EBA5">
      <w:pPr>
        <w:rPr>
          <w:rFonts w:hint="default"/>
          <w:lang w:val="en-US" w:eastAsia="zh-CN"/>
        </w:rPr>
      </w:pPr>
      <w:r>
        <w:rPr>
          <w:rFonts w:hint="default" w:ascii="仿宋_GB2312" w:hAnsi="仿宋_GB2312" w:eastAsia="仿宋_GB2312" w:cs="仿宋_GB2312"/>
          <w:sz w:val="32"/>
          <w:szCs w:val="32"/>
          <w:highlight w:val="none"/>
          <w:lang w:val="en-US" w:eastAsia="zh-CN"/>
        </w:rPr>
        <w:br w:type="page"/>
      </w:r>
    </w:p>
    <w:p w14:paraId="1AE1F3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34" w:firstLineChars="200"/>
        <w:textAlignment w:val="auto"/>
        <w:rPr>
          <w:rFonts w:hint="default" w:ascii="宋体" w:hAnsi="宋体" w:eastAsia="宋体" w:cs="宋体"/>
          <w:b/>
          <w:bCs/>
          <w:spacing w:val="-12"/>
          <w:sz w:val="24"/>
          <w:szCs w:val="24"/>
          <w:lang w:val="en-US" w:eastAsia="zh-CN"/>
        </w:rPr>
        <w:sectPr>
          <w:pgSz w:w="11906" w:h="16838"/>
          <w:pgMar w:top="1440" w:right="1800" w:bottom="1440" w:left="1800" w:header="851" w:footer="992" w:gutter="0"/>
          <w:cols w:space="425" w:num="1"/>
          <w:docGrid w:type="lines" w:linePitch="312" w:charSpace="0"/>
        </w:sectPr>
      </w:pPr>
    </w:p>
    <w:p w14:paraId="747ECC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方正小标宋简体" w:hAnsi="方正小标宋简体" w:eastAsia="方正小标宋简体" w:cs="方正小标宋简体"/>
          <w:spacing w:val="4"/>
          <w:kern w:val="2"/>
          <w:sz w:val="44"/>
          <w:szCs w:val="44"/>
          <w:lang w:val="en-US" w:eastAsia="zh-CN" w:bidi="ar-SA"/>
        </w:rPr>
      </w:pPr>
      <w:r>
        <w:rPr>
          <w:rFonts w:hint="default" w:ascii="宋体" w:hAnsi="宋体" w:eastAsia="宋体" w:cs="宋体"/>
          <w:b/>
          <w:bCs/>
          <w:spacing w:val="-12"/>
          <w:sz w:val="24"/>
          <w:szCs w:val="24"/>
          <w:lang w:val="en-US" w:eastAsia="zh-CN"/>
        </w:rPr>
        <w:t>附件 1：</w:t>
      </w:r>
    </w:p>
    <w:p w14:paraId="036A54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896" w:firstLineChars="200"/>
        <w:jc w:val="left"/>
        <w:textAlignment w:val="baseline"/>
        <w:rPr>
          <w:rFonts w:hint="eastAsia" w:ascii="方正小标宋简体" w:hAnsi="方正小标宋简体" w:eastAsia="方正小标宋简体" w:cs="方正小标宋简体"/>
          <w:spacing w:val="4"/>
          <w:kern w:val="2"/>
          <w:sz w:val="44"/>
          <w:szCs w:val="44"/>
          <w:lang w:val="en-US" w:eastAsia="zh-CN" w:bidi="ar-SA"/>
        </w:rPr>
      </w:pPr>
      <w:r>
        <w:rPr>
          <w:rFonts w:hint="eastAsia" w:ascii="方正小标宋简体" w:hAnsi="方正小标宋简体" w:eastAsia="方正小标宋简体" w:cs="方正小标宋简体"/>
          <w:spacing w:val="4"/>
          <w:kern w:val="2"/>
          <w:sz w:val="44"/>
          <w:szCs w:val="44"/>
          <w:lang w:val="en-US" w:eastAsia="zh-CN" w:bidi="ar-SA"/>
        </w:rPr>
        <w:t>“小筑”“小新”平面设计图</w:t>
      </w:r>
    </w:p>
    <w:p w14:paraId="065A31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896" w:firstLineChars="200"/>
        <w:jc w:val="left"/>
        <w:textAlignment w:val="baseline"/>
        <w:rPr>
          <w:rFonts w:hint="eastAsia" w:ascii="方正小标宋简体" w:hAnsi="方正小标宋简体" w:eastAsia="方正小标宋简体" w:cs="方正小标宋简体"/>
          <w:spacing w:val="4"/>
          <w:kern w:val="2"/>
          <w:sz w:val="44"/>
          <w:szCs w:val="44"/>
          <w:lang w:val="en-US" w:eastAsia="zh-CN" w:bidi="ar-SA"/>
        </w:rPr>
      </w:pPr>
    </w:p>
    <w:p w14:paraId="0BB42814">
      <w:pPr>
        <w:spacing w:before="118" w:line="209" w:lineRule="auto"/>
        <w:ind w:left="26"/>
        <w:jc w:val="center"/>
        <w:rPr>
          <w:rFonts w:hint="eastAsia" w:ascii="方正小标宋简体" w:hAnsi="方正小标宋简体" w:eastAsia="方正小标宋简体" w:cs="方正小标宋简体"/>
          <w:spacing w:val="4"/>
          <w:sz w:val="44"/>
          <w:szCs w:val="44"/>
          <w:lang w:val="en-US" w:eastAsia="zh-CN"/>
        </w:rPr>
      </w:pPr>
      <w:r>
        <w:rPr>
          <w:rFonts w:hint="eastAsia" w:ascii="方正小标宋简体" w:hAnsi="方正小标宋简体" w:eastAsia="方正小标宋简体" w:cs="方正小标宋简体"/>
          <w:spacing w:val="4"/>
          <w:sz w:val="44"/>
          <w:szCs w:val="44"/>
          <w:lang w:val="en-US" w:eastAsia="zh-CN"/>
        </w:rPr>
        <w:drawing>
          <wp:anchor distT="0" distB="0" distL="114300" distR="114300" simplePos="0" relativeHeight="251660288" behindDoc="0" locked="0" layoutInCell="1" allowOverlap="1">
            <wp:simplePos x="0" y="0"/>
            <wp:positionH relativeFrom="column">
              <wp:posOffset>-180975</wp:posOffset>
            </wp:positionH>
            <wp:positionV relativeFrom="paragraph">
              <wp:posOffset>217170</wp:posOffset>
            </wp:positionV>
            <wp:extent cx="2932430" cy="4267200"/>
            <wp:effectExtent l="0" t="0" r="0" b="0"/>
            <wp:wrapNone/>
            <wp:docPr id="2" name="图片 2" descr="未标题-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1-02"/>
                    <pic:cNvPicPr>
                      <a:picLocks noChangeAspect="1"/>
                    </pic:cNvPicPr>
                  </pic:nvPicPr>
                  <pic:blipFill>
                    <a:blip r:embed="rId5"/>
                    <a:stretch>
                      <a:fillRect/>
                    </a:stretch>
                  </pic:blipFill>
                  <pic:spPr>
                    <a:xfrm>
                      <a:off x="0" y="0"/>
                      <a:ext cx="2932430" cy="4267200"/>
                    </a:xfrm>
                    <a:prstGeom prst="rect">
                      <a:avLst/>
                    </a:prstGeom>
                  </pic:spPr>
                </pic:pic>
              </a:graphicData>
            </a:graphic>
          </wp:anchor>
        </w:drawing>
      </w:r>
      <w:r>
        <w:rPr>
          <w:rFonts w:hint="eastAsia" w:ascii="方正小标宋简体" w:hAnsi="方正小标宋简体" w:eastAsia="方正小标宋简体" w:cs="方正小标宋简体"/>
          <w:spacing w:val="4"/>
          <w:sz w:val="44"/>
          <w:szCs w:val="44"/>
          <w:lang w:val="en-US" w:eastAsia="zh-CN"/>
        </w:rPr>
        <w:drawing>
          <wp:anchor distT="0" distB="0" distL="114300" distR="114300" simplePos="0" relativeHeight="251659264" behindDoc="0" locked="0" layoutInCell="1" allowOverlap="1">
            <wp:simplePos x="0" y="0"/>
            <wp:positionH relativeFrom="column">
              <wp:posOffset>2954020</wp:posOffset>
            </wp:positionH>
            <wp:positionV relativeFrom="paragraph">
              <wp:posOffset>124460</wp:posOffset>
            </wp:positionV>
            <wp:extent cx="2914015" cy="4267200"/>
            <wp:effectExtent l="0" t="0" r="0" b="0"/>
            <wp:wrapNone/>
            <wp:docPr id="1" name="图片 1" descr="未标题-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01"/>
                    <pic:cNvPicPr>
                      <a:picLocks noChangeAspect="1"/>
                    </pic:cNvPicPr>
                  </pic:nvPicPr>
                  <pic:blipFill>
                    <a:blip r:embed="rId6"/>
                    <a:stretch>
                      <a:fillRect/>
                    </a:stretch>
                  </pic:blipFill>
                  <pic:spPr>
                    <a:xfrm>
                      <a:off x="0" y="0"/>
                      <a:ext cx="2914015" cy="4267200"/>
                    </a:xfrm>
                    <a:prstGeom prst="rect">
                      <a:avLst/>
                    </a:prstGeom>
                  </pic:spPr>
                </pic:pic>
              </a:graphicData>
            </a:graphic>
          </wp:anchor>
        </w:drawing>
      </w:r>
    </w:p>
    <w:p w14:paraId="2C954DF3">
      <w:pPr>
        <w:spacing w:before="118" w:line="209" w:lineRule="auto"/>
        <w:ind w:left="26"/>
        <w:jc w:val="center"/>
        <w:rPr>
          <w:rFonts w:hint="eastAsia" w:ascii="方正小标宋简体" w:hAnsi="方正小标宋简体" w:eastAsia="方正小标宋简体" w:cs="方正小标宋简体"/>
          <w:spacing w:val="4"/>
          <w:sz w:val="44"/>
          <w:szCs w:val="44"/>
          <w:lang w:val="en-US" w:eastAsia="zh-CN"/>
        </w:rPr>
      </w:pPr>
    </w:p>
    <w:p w14:paraId="5EB12DC9">
      <w:pPr>
        <w:spacing w:before="118" w:line="209" w:lineRule="auto"/>
        <w:ind w:left="26"/>
        <w:jc w:val="center"/>
        <w:rPr>
          <w:rFonts w:hint="eastAsia" w:ascii="方正小标宋简体" w:hAnsi="方正小标宋简体" w:eastAsia="方正小标宋简体" w:cs="方正小标宋简体"/>
          <w:spacing w:val="4"/>
          <w:sz w:val="44"/>
          <w:szCs w:val="44"/>
          <w:lang w:val="en-US" w:eastAsia="zh-CN"/>
        </w:rPr>
      </w:pPr>
    </w:p>
    <w:p w14:paraId="1FF3CB50">
      <w:pPr>
        <w:spacing w:before="118" w:line="209" w:lineRule="auto"/>
        <w:ind w:left="26"/>
        <w:jc w:val="center"/>
        <w:rPr>
          <w:rFonts w:hint="eastAsia" w:ascii="方正小标宋简体" w:hAnsi="方正小标宋简体" w:eastAsia="方正小标宋简体" w:cs="方正小标宋简体"/>
          <w:spacing w:val="4"/>
          <w:sz w:val="44"/>
          <w:szCs w:val="44"/>
          <w:lang w:val="en-US" w:eastAsia="zh-CN"/>
        </w:rPr>
      </w:pPr>
    </w:p>
    <w:p w14:paraId="2EF593FD">
      <w:pPr>
        <w:spacing w:before="118" w:line="209" w:lineRule="auto"/>
        <w:ind w:left="26"/>
        <w:jc w:val="center"/>
        <w:rPr>
          <w:rFonts w:hint="eastAsia" w:ascii="方正小标宋简体" w:hAnsi="方正小标宋简体" w:eastAsia="方正小标宋简体" w:cs="方正小标宋简体"/>
          <w:spacing w:val="4"/>
          <w:sz w:val="44"/>
          <w:szCs w:val="44"/>
          <w:lang w:val="en-US" w:eastAsia="zh-CN"/>
        </w:rPr>
      </w:pPr>
    </w:p>
    <w:p w14:paraId="7D644F40">
      <w:pPr>
        <w:spacing w:before="118" w:line="209" w:lineRule="auto"/>
        <w:ind w:left="26"/>
        <w:jc w:val="center"/>
        <w:rPr>
          <w:rFonts w:hint="eastAsia" w:ascii="方正小标宋简体" w:hAnsi="方正小标宋简体" w:eastAsia="方正小标宋简体" w:cs="方正小标宋简体"/>
          <w:spacing w:val="4"/>
          <w:sz w:val="44"/>
          <w:szCs w:val="44"/>
          <w:lang w:val="en-US" w:eastAsia="zh-CN"/>
        </w:rPr>
      </w:pPr>
    </w:p>
    <w:p w14:paraId="3D375F25">
      <w:pPr>
        <w:spacing w:before="118" w:line="209" w:lineRule="auto"/>
        <w:ind w:left="26"/>
        <w:jc w:val="center"/>
        <w:rPr>
          <w:rFonts w:hint="eastAsia" w:ascii="方正小标宋简体" w:hAnsi="方正小标宋简体" w:eastAsia="方正小标宋简体" w:cs="方正小标宋简体"/>
          <w:spacing w:val="4"/>
          <w:sz w:val="44"/>
          <w:szCs w:val="44"/>
          <w:lang w:val="en-US" w:eastAsia="zh-CN"/>
        </w:rPr>
      </w:pPr>
    </w:p>
    <w:p w14:paraId="442C99FC">
      <w:pPr>
        <w:spacing w:before="118" w:line="209" w:lineRule="auto"/>
        <w:ind w:left="26"/>
        <w:jc w:val="both"/>
        <w:rPr>
          <w:rFonts w:hint="default" w:ascii="方正小标宋简体" w:hAnsi="方正小标宋简体" w:eastAsia="方正小标宋简体" w:cs="方正小标宋简体"/>
          <w:spacing w:val="4"/>
          <w:sz w:val="32"/>
          <w:szCs w:val="32"/>
          <w:lang w:val="en-US" w:eastAsia="zh-CN"/>
        </w:rPr>
      </w:pPr>
      <w:r>
        <w:rPr>
          <w:rFonts w:hint="eastAsia" w:ascii="方正小标宋简体" w:hAnsi="方正小标宋简体" w:eastAsia="方正小标宋简体" w:cs="方正小标宋简体"/>
          <w:spacing w:val="4"/>
          <w:sz w:val="32"/>
          <w:szCs w:val="32"/>
          <w:lang w:val="en-US" w:eastAsia="zh-CN"/>
        </w:rPr>
        <w:t>国资公司IP形象“小筑”       国资公司IP形象“小新”</w:t>
      </w:r>
    </w:p>
    <w:p w14:paraId="7A450677">
      <w:pPr>
        <w:spacing w:before="118" w:line="209" w:lineRule="auto"/>
        <w:ind w:left="26"/>
        <w:jc w:val="both"/>
        <w:rPr>
          <w:rFonts w:hint="default" w:ascii="方正小标宋简体" w:hAnsi="方正小标宋简体" w:eastAsia="方正小标宋简体" w:cs="方正小标宋简体"/>
          <w:spacing w:val="4"/>
          <w:sz w:val="32"/>
          <w:szCs w:val="32"/>
          <w:lang w:val="en-US" w:eastAsia="zh-CN"/>
        </w:rPr>
      </w:pPr>
    </w:p>
    <w:p w14:paraId="15A51A3C">
      <w:pPr>
        <w:spacing w:before="118" w:line="209" w:lineRule="auto"/>
        <w:ind w:left="26"/>
        <w:jc w:val="center"/>
        <w:rPr>
          <w:rFonts w:hint="eastAsia" w:ascii="方正小标宋简体" w:hAnsi="方正小标宋简体" w:eastAsia="方正小标宋简体" w:cs="方正小标宋简体"/>
          <w:spacing w:val="4"/>
          <w:sz w:val="44"/>
          <w:szCs w:val="44"/>
          <w:lang w:val="en-US" w:eastAsia="zh-CN"/>
        </w:rPr>
      </w:pPr>
    </w:p>
    <w:p w14:paraId="36916439">
      <w:pPr>
        <w:spacing w:before="118" w:line="209" w:lineRule="auto"/>
        <w:ind w:left="26"/>
        <w:jc w:val="center"/>
        <w:rPr>
          <w:rFonts w:hint="eastAsia" w:ascii="方正小标宋简体" w:hAnsi="方正小标宋简体" w:eastAsia="方正小标宋简体" w:cs="方正小标宋简体"/>
          <w:spacing w:val="4"/>
          <w:sz w:val="44"/>
          <w:szCs w:val="44"/>
          <w:lang w:val="en-US" w:eastAsia="zh-CN"/>
        </w:rPr>
      </w:pPr>
    </w:p>
    <w:p w14:paraId="15C773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34" w:firstLineChars="200"/>
        <w:textAlignment w:val="auto"/>
        <w:rPr>
          <w:rFonts w:hint="default" w:ascii="宋体" w:hAnsi="宋体" w:eastAsia="宋体" w:cs="宋体"/>
          <w:b/>
          <w:bCs/>
          <w:spacing w:val="-12"/>
          <w:sz w:val="24"/>
          <w:szCs w:val="24"/>
          <w:lang w:val="en-US" w:eastAsia="zh-CN"/>
        </w:rPr>
        <w:sectPr>
          <w:pgSz w:w="11906" w:h="16838"/>
          <w:pgMar w:top="1440" w:right="1800" w:bottom="1440" w:left="1800" w:header="851" w:footer="992" w:gutter="0"/>
          <w:cols w:space="425" w:num="1"/>
          <w:docGrid w:type="lines" w:linePitch="312" w:charSpace="0"/>
        </w:sectPr>
      </w:pPr>
    </w:p>
    <w:p w14:paraId="291929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34" w:firstLineChars="200"/>
        <w:textAlignment w:val="auto"/>
        <w:rPr>
          <w:rFonts w:hint="default" w:ascii="宋体" w:hAnsi="宋体" w:eastAsia="宋体" w:cs="宋体"/>
          <w:b/>
          <w:bCs/>
          <w:spacing w:val="-12"/>
          <w:sz w:val="24"/>
          <w:szCs w:val="24"/>
          <w:lang w:val="en-US" w:eastAsia="zh-CN"/>
        </w:rPr>
      </w:pPr>
      <w:r>
        <w:rPr>
          <w:rFonts w:hint="default" w:ascii="宋体" w:hAnsi="宋体" w:eastAsia="宋体" w:cs="宋体"/>
          <w:b/>
          <w:bCs/>
          <w:spacing w:val="-12"/>
          <w:sz w:val="24"/>
          <w:szCs w:val="24"/>
          <w:lang w:val="en-US" w:eastAsia="zh-CN"/>
        </w:rPr>
        <w:t xml:space="preserve">附件 </w:t>
      </w:r>
      <w:r>
        <w:rPr>
          <w:rFonts w:hint="eastAsia" w:ascii="宋体" w:hAnsi="宋体" w:eastAsia="宋体" w:cs="宋体"/>
          <w:b/>
          <w:bCs/>
          <w:spacing w:val="-12"/>
          <w:sz w:val="24"/>
          <w:szCs w:val="24"/>
          <w:lang w:val="en-US" w:eastAsia="zh-CN"/>
        </w:rPr>
        <w:t>2</w:t>
      </w:r>
      <w:r>
        <w:rPr>
          <w:rFonts w:hint="default" w:ascii="宋体" w:hAnsi="宋体" w:eastAsia="宋体" w:cs="宋体"/>
          <w:b/>
          <w:bCs/>
          <w:spacing w:val="-12"/>
          <w:sz w:val="24"/>
          <w:szCs w:val="24"/>
          <w:lang w:val="en-US" w:eastAsia="zh-CN"/>
        </w:rPr>
        <w:t>：</w:t>
      </w:r>
    </w:p>
    <w:p w14:paraId="1B36E7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00" w:firstLineChars="200"/>
        <w:jc w:val="center"/>
        <w:textAlignment w:val="auto"/>
        <w:rPr>
          <w:rFonts w:hint="default" w:ascii="仿宋_GB2312" w:hAnsi="仿宋_GB2312" w:eastAsia="仿宋_GB2312" w:cs="仿宋_GB2312"/>
          <w:sz w:val="32"/>
          <w:szCs w:val="32"/>
          <w:highlight w:val="none"/>
          <w:lang w:val="en-US" w:eastAsia="zh-CN"/>
        </w:rPr>
      </w:pPr>
      <w:r>
        <w:rPr>
          <w:rFonts w:hint="default" w:ascii="方正小标宋简体" w:hAnsi="方正小标宋简体" w:eastAsia="方正小标宋简体" w:cs="方正小标宋简体"/>
          <w:b w:val="0"/>
          <w:bCs w:val="0"/>
          <w:spacing w:val="5"/>
          <w:sz w:val="44"/>
          <w:szCs w:val="44"/>
          <w:lang w:val="en-US" w:eastAsia="zh-CN"/>
        </w:rPr>
        <w:t>法人授权委托书</w:t>
      </w:r>
    </w:p>
    <w:p w14:paraId="4BD0C59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u w:val="single"/>
          <w:lang w:val="en-US" w:eastAsia="zh-CN"/>
        </w:rPr>
      </w:pPr>
    </w:p>
    <w:p w14:paraId="14D95ADA">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u w:val="single"/>
          <w:lang w:val="en-US" w:eastAsia="zh-CN"/>
        </w:rPr>
      </w:pPr>
      <w:r>
        <w:rPr>
          <w:rFonts w:hint="default" w:ascii="仿宋_GB2312" w:hAnsi="仿宋_GB2312" w:eastAsia="仿宋_GB2312" w:cs="仿宋_GB2312"/>
          <w:sz w:val="32"/>
          <w:szCs w:val="32"/>
          <w:highlight w:val="none"/>
          <w:u w:val="single"/>
          <w:lang w:val="en-US" w:eastAsia="zh-CN"/>
        </w:rPr>
        <w:t>贵阳市国有资产投资管理公司：</w:t>
      </w:r>
    </w:p>
    <w:p w14:paraId="00CC91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我</w:t>
      </w:r>
      <w:r>
        <w:rPr>
          <w:rFonts w:hint="default" w:ascii="仿宋_GB2312" w:hAnsi="仿宋_GB2312" w:eastAsia="仿宋_GB2312" w:cs="仿宋_GB2312"/>
          <w:sz w:val="32"/>
          <w:szCs w:val="32"/>
          <w:highlight w:val="none"/>
          <w:u w:val="single"/>
          <w:lang w:val="en-US" w:eastAsia="zh-CN"/>
        </w:rPr>
        <w:t>（法人姓名）</w:t>
      </w:r>
      <w:r>
        <w:rPr>
          <w:rFonts w:hint="default" w:ascii="仿宋_GB2312" w:hAnsi="仿宋_GB2312" w:eastAsia="仿宋_GB2312" w:cs="仿宋_GB2312"/>
          <w:sz w:val="32"/>
          <w:szCs w:val="32"/>
          <w:highlight w:val="none"/>
          <w:lang w:val="en-US" w:eastAsia="zh-CN"/>
        </w:rPr>
        <w:t>系依照国家法律法规成立并在境内注册的（</w:t>
      </w:r>
      <w:r>
        <w:rPr>
          <w:rFonts w:hint="default" w:ascii="仿宋_GB2312" w:hAnsi="仿宋_GB2312" w:eastAsia="仿宋_GB2312" w:cs="仿宋_GB2312"/>
          <w:sz w:val="32"/>
          <w:szCs w:val="32"/>
          <w:highlight w:val="none"/>
          <w:u w:val="single"/>
          <w:lang w:val="en-US" w:eastAsia="zh-CN"/>
        </w:rPr>
        <w:t>竞争性磋商单位全称）</w:t>
      </w:r>
      <w:r>
        <w:rPr>
          <w:rFonts w:hint="default" w:ascii="仿宋_GB2312" w:hAnsi="仿宋_GB2312" w:eastAsia="仿宋_GB2312" w:cs="仿宋_GB2312"/>
          <w:sz w:val="32"/>
          <w:szCs w:val="32"/>
          <w:highlight w:val="none"/>
          <w:lang w:val="en-US" w:eastAsia="zh-CN"/>
        </w:rPr>
        <w:t>法定代表人，现授权</w:t>
      </w:r>
      <w:r>
        <w:rPr>
          <w:rFonts w:hint="default" w:ascii="仿宋_GB2312" w:hAnsi="仿宋_GB2312" w:eastAsia="仿宋_GB2312" w:cs="仿宋_GB2312"/>
          <w:sz w:val="32"/>
          <w:szCs w:val="32"/>
          <w:highlight w:val="none"/>
          <w:u w:val="single"/>
          <w:lang w:val="en-US" w:eastAsia="zh-CN"/>
        </w:rPr>
        <w:t>（被委托人姓名）</w:t>
      </w:r>
      <w:r>
        <w:rPr>
          <w:rFonts w:hint="default" w:ascii="仿宋_GB2312" w:hAnsi="仿宋_GB2312" w:eastAsia="仿宋_GB2312" w:cs="仿宋_GB2312"/>
          <w:sz w:val="32"/>
          <w:szCs w:val="32"/>
          <w:highlight w:val="none"/>
          <w:lang w:val="en-US" w:eastAsia="zh-CN"/>
        </w:rPr>
        <w:t>作为公司的合法代表，参加</w:t>
      </w:r>
      <w:r>
        <w:rPr>
          <w:rFonts w:hint="default" w:ascii="仿宋_GB2312" w:hAnsi="仿宋_GB2312" w:eastAsia="仿宋_GB2312" w:cs="仿宋_GB2312"/>
          <w:sz w:val="32"/>
          <w:szCs w:val="32"/>
          <w:highlight w:val="none"/>
          <w:u w:val="single"/>
          <w:lang w:val="en-US" w:eastAsia="zh-CN"/>
        </w:rPr>
        <w:t>采购国资公司IP“小筑”和“小新”定制笔筒服务</w:t>
      </w:r>
      <w:r>
        <w:rPr>
          <w:rFonts w:hint="default" w:ascii="仿宋_GB2312" w:hAnsi="仿宋_GB2312" w:eastAsia="仿宋_GB2312" w:cs="仿宋_GB2312"/>
          <w:sz w:val="32"/>
          <w:szCs w:val="32"/>
          <w:highlight w:val="none"/>
          <w:lang w:val="en-US" w:eastAsia="zh-CN"/>
        </w:rPr>
        <w:t>的公开竞争性磋商活动，授予他代表我公司对该项目签署方案、进行公开竞争性磋商、签订合同和实施一切与此有关事宜的权利。</w:t>
      </w:r>
    </w:p>
    <w:p w14:paraId="0D1FA83E">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p>
    <w:p w14:paraId="374F071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授权委托单位：（名称、公章）</w:t>
      </w:r>
    </w:p>
    <w:p w14:paraId="7C569AF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p>
    <w:p w14:paraId="5C5C7904">
      <w:pPr>
        <w:pStyle w:val="2"/>
        <w:rPr>
          <w:rFonts w:hint="default"/>
          <w:lang w:val="en-US" w:eastAsia="zh-CN"/>
        </w:rPr>
      </w:pPr>
    </w:p>
    <w:p w14:paraId="4EA82EF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法定代表人：（签字或盖章）</w:t>
      </w:r>
    </w:p>
    <w:p w14:paraId="0039D9A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p>
    <w:p w14:paraId="2B1A8E6A">
      <w:pPr>
        <w:pStyle w:val="2"/>
        <w:rPr>
          <w:rFonts w:hint="default"/>
          <w:lang w:val="en-US" w:eastAsia="zh-CN"/>
        </w:rPr>
      </w:pPr>
    </w:p>
    <w:p w14:paraId="44489D4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被委托人（授权代表）：（签字）</w:t>
      </w:r>
    </w:p>
    <w:p w14:paraId="21F9350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p>
    <w:p w14:paraId="17876FBC">
      <w:pPr>
        <w:pStyle w:val="2"/>
        <w:rPr>
          <w:rFonts w:hint="default"/>
          <w:lang w:val="en-US" w:eastAsia="zh-CN"/>
        </w:rPr>
      </w:pPr>
    </w:p>
    <w:p w14:paraId="64DA096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被委托人（授权代表）电话号码：</w:t>
      </w:r>
    </w:p>
    <w:p w14:paraId="08AF80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1BF69B26">
      <w:pPr>
        <w:pStyle w:val="2"/>
        <w:rPr>
          <w:rFonts w:hint="default"/>
          <w:lang w:val="en-US" w:eastAsia="zh-CN"/>
        </w:rPr>
      </w:pPr>
    </w:p>
    <w:p w14:paraId="45B8D088">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xml:space="preserve">日期： 年 </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 xml:space="preserve">月 </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日</w:t>
      </w:r>
    </w:p>
    <w:p w14:paraId="183B6353">
      <w:pPr>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br w:type="page"/>
      </w:r>
    </w:p>
    <w:p w14:paraId="5C0125B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b/>
          <w:bCs/>
          <w:spacing w:val="-12"/>
          <w:sz w:val="24"/>
          <w:szCs w:val="24"/>
          <w:lang w:val="en-US" w:eastAsia="zh-CN"/>
        </w:rPr>
      </w:pPr>
      <w:r>
        <w:rPr>
          <w:rFonts w:hint="default" w:ascii="宋体" w:hAnsi="宋体" w:eastAsia="宋体" w:cs="宋体"/>
          <w:b/>
          <w:bCs/>
          <w:spacing w:val="-12"/>
          <w:sz w:val="24"/>
          <w:szCs w:val="24"/>
          <w:lang w:val="en-US" w:eastAsia="zh-CN"/>
        </w:rPr>
        <w:t xml:space="preserve">附件 </w:t>
      </w:r>
      <w:r>
        <w:rPr>
          <w:rFonts w:hint="eastAsia" w:ascii="宋体" w:hAnsi="宋体" w:eastAsia="宋体" w:cs="宋体"/>
          <w:b/>
          <w:bCs/>
          <w:spacing w:val="-12"/>
          <w:sz w:val="24"/>
          <w:szCs w:val="24"/>
          <w:lang w:val="en-US" w:eastAsia="zh-CN"/>
        </w:rPr>
        <w:t>3</w:t>
      </w:r>
      <w:r>
        <w:rPr>
          <w:rFonts w:hint="default" w:ascii="宋体" w:hAnsi="宋体" w:eastAsia="宋体" w:cs="宋体"/>
          <w:b/>
          <w:bCs/>
          <w:spacing w:val="-12"/>
          <w:sz w:val="24"/>
          <w:szCs w:val="24"/>
          <w:lang w:val="en-US" w:eastAsia="zh-CN"/>
        </w:rPr>
        <w:t>：</w:t>
      </w:r>
    </w:p>
    <w:p w14:paraId="028461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lang w:val="en-US" w:eastAsia="zh-CN"/>
        </w:rPr>
      </w:pPr>
      <w:r>
        <w:rPr>
          <w:rFonts w:hint="default" w:ascii="方正小标宋简体" w:hAnsi="方正小标宋简体" w:eastAsia="方正小标宋简体" w:cs="方正小标宋简体"/>
          <w:b w:val="0"/>
          <w:bCs w:val="0"/>
          <w:spacing w:val="-14"/>
          <w:sz w:val="44"/>
          <w:szCs w:val="44"/>
          <w:lang w:val="en-US" w:eastAsia="zh-CN"/>
        </w:rPr>
        <w:t>IP 定制笔筒</w:t>
      </w:r>
      <w:r>
        <w:rPr>
          <w:rFonts w:hint="eastAsia" w:ascii="方正小标宋简体" w:hAnsi="方正小标宋简体" w:eastAsia="方正小标宋简体" w:cs="方正小标宋简体"/>
          <w:b w:val="0"/>
          <w:bCs w:val="0"/>
          <w:spacing w:val="-14"/>
          <w:sz w:val="44"/>
          <w:szCs w:val="44"/>
          <w:lang w:val="en-US" w:eastAsia="zh-CN"/>
        </w:rPr>
        <w:t>采购项目</w:t>
      </w:r>
      <w:r>
        <w:rPr>
          <w:rFonts w:hint="default" w:ascii="方正小标宋简体" w:hAnsi="方正小标宋简体" w:eastAsia="方正小标宋简体" w:cs="方正小标宋简体"/>
          <w:b w:val="0"/>
          <w:bCs w:val="0"/>
          <w:spacing w:val="-14"/>
          <w:sz w:val="44"/>
          <w:szCs w:val="44"/>
          <w:lang w:val="en-US" w:eastAsia="zh-CN"/>
        </w:rPr>
        <w:t>报价函</w:t>
      </w:r>
    </w:p>
    <w:p w14:paraId="7D78965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69"/>
        <w:textAlignment w:val="baseline"/>
        <w:rPr>
          <w:rFonts w:hint="default" w:ascii="仿宋_GB2312" w:hAnsi="仿宋_GB2312" w:eastAsia="仿宋_GB2312" w:cs="仿宋_GB2312"/>
          <w:spacing w:val="-7"/>
          <w:kern w:val="2"/>
          <w:sz w:val="32"/>
          <w:szCs w:val="32"/>
          <w:lang w:val="en-US" w:eastAsia="zh-CN" w:bidi="ar-SA"/>
        </w:rPr>
      </w:pPr>
    </w:p>
    <w:p w14:paraId="03AF3F7B">
      <w:pPr>
        <w:pStyle w:val="5"/>
        <w:keepNext w:val="0"/>
        <w:keepLines w:val="0"/>
        <w:pageBreakBefore w:val="0"/>
        <w:widowControl/>
        <w:kinsoku w:val="0"/>
        <w:wordWrap/>
        <w:overflowPunct/>
        <w:topLinePunct w:val="0"/>
        <w:autoSpaceDE/>
        <w:autoSpaceDN/>
        <w:bidi w:val="0"/>
        <w:adjustRightInd w:val="0"/>
        <w:snapToGrid w:val="0"/>
        <w:spacing w:after="0" w:line="560" w:lineRule="exact"/>
        <w:ind w:left="0" w:firstLine="0" w:firstLineChars="0"/>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贵阳市国有资产投资管理公司：</w:t>
      </w:r>
    </w:p>
    <w:p w14:paraId="2311F07E">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firstLine="612" w:firstLineChars="200"/>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我单位已认真阅读关于采购国资公司IP“小筑”和“小新” 定制笔筒</w:t>
      </w:r>
      <w:r>
        <w:rPr>
          <w:rFonts w:hint="eastAsia" w:ascii="仿宋_GB2312" w:hAnsi="仿宋_GB2312" w:eastAsia="仿宋_GB2312" w:cs="仿宋_GB2312"/>
          <w:spacing w:val="-7"/>
          <w:kern w:val="2"/>
          <w:sz w:val="32"/>
          <w:szCs w:val="32"/>
          <w:lang w:val="en-US" w:eastAsia="zh-CN" w:bidi="ar-SA"/>
        </w:rPr>
        <w:t>采购项目</w:t>
      </w:r>
      <w:r>
        <w:rPr>
          <w:rFonts w:hint="default" w:ascii="仿宋_GB2312" w:hAnsi="仿宋_GB2312" w:eastAsia="仿宋_GB2312" w:cs="仿宋_GB2312"/>
          <w:spacing w:val="-7"/>
          <w:kern w:val="2"/>
          <w:sz w:val="32"/>
          <w:szCs w:val="32"/>
          <w:lang w:val="en-US" w:eastAsia="zh-CN" w:bidi="ar-SA"/>
        </w:rPr>
        <w:t>的竞争性磋商文件。</w:t>
      </w:r>
    </w:p>
    <w:p w14:paraId="759FBD13">
      <w:pPr>
        <w:pStyle w:val="5"/>
        <w:keepNext w:val="0"/>
        <w:keepLines w:val="0"/>
        <w:pageBreakBefore w:val="0"/>
        <w:widowControl/>
        <w:kinsoku w:val="0"/>
        <w:wordWrap/>
        <w:overflowPunct/>
        <w:topLinePunct w:val="0"/>
        <w:autoSpaceDE/>
        <w:autoSpaceDN/>
        <w:bidi w:val="0"/>
        <w:adjustRightInd w:val="0"/>
        <w:snapToGrid w:val="0"/>
        <w:spacing w:after="0" w:line="560" w:lineRule="exact"/>
        <w:ind w:left="68" w:firstLine="612" w:firstLineChars="200"/>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现对以下项目提供服务：</w:t>
      </w:r>
    </w:p>
    <w:p w14:paraId="358C45B4">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68" w:firstLine="612" w:firstLineChars="200"/>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项目名称：采购国资公司 IP“小筑”和 小新”定制笔筒</w:t>
      </w:r>
      <w:r>
        <w:rPr>
          <w:rFonts w:hint="eastAsia" w:ascii="仿宋_GB2312" w:hAnsi="仿宋_GB2312" w:eastAsia="仿宋_GB2312" w:cs="仿宋_GB2312"/>
          <w:spacing w:val="-7"/>
          <w:kern w:val="2"/>
          <w:sz w:val="32"/>
          <w:szCs w:val="32"/>
          <w:lang w:val="en-US" w:eastAsia="zh-CN" w:bidi="ar-SA"/>
        </w:rPr>
        <w:t>采购项目</w:t>
      </w:r>
      <w:r>
        <w:rPr>
          <w:rFonts w:hint="default" w:ascii="仿宋_GB2312" w:hAnsi="仿宋_GB2312" w:eastAsia="仿宋_GB2312" w:cs="仿宋_GB2312"/>
          <w:spacing w:val="-7"/>
          <w:kern w:val="2"/>
          <w:sz w:val="32"/>
          <w:szCs w:val="32"/>
          <w:lang w:val="en-US" w:eastAsia="zh-CN" w:bidi="ar-SA"/>
        </w:rPr>
        <w:t>。项目报价：</w:t>
      </w:r>
    </w:p>
    <w:p w14:paraId="5567C54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68" w:firstLine="612" w:firstLineChars="200"/>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本项目报价</w:t>
      </w:r>
      <w:r>
        <w:rPr>
          <w:rFonts w:hint="default" w:ascii="仿宋_GB2312" w:hAnsi="仿宋_GB2312" w:eastAsia="仿宋_GB2312" w:cs="仿宋_GB2312"/>
          <w:spacing w:val="-7"/>
          <w:kern w:val="2"/>
          <w:sz w:val="32"/>
          <w:szCs w:val="32"/>
          <w:u w:val="single"/>
          <w:lang w:val="en-US" w:eastAsia="zh-CN" w:bidi="ar-SA"/>
        </w:rPr>
        <w:t xml:space="preserve"> </w:t>
      </w:r>
      <w:r>
        <w:rPr>
          <w:rFonts w:hint="eastAsia" w:ascii="仿宋_GB2312" w:hAnsi="仿宋_GB2312" w:eastAsia="仿宋_GB2312" w:cs="仿宋_GB2312"/>
          <w:spacing w:val="-7"/>
          <w:kern w:val="2"/>
          <w:sz w:val="32"/>
          <w:szCs w:val="32"/>
          <w:u w:val="single"/>
          <w:lang w:val="en-US" w:eastAsia="zh-CN" w:bidi="ar-SA"/>
        </w:rPr>
        <w:t xml:space="preserve">       </w:t>
      </w:r>
      <w:r>
        <w:rPr>
          <w:rFonts w:hint="default" w:ascii="仿宋_GB2312" w:hAnsi="仿宋_GB2312" w:eastAsia="仿宋_GB2312" w:cs="仿宋_GB2312"/>
          <w:spacing w:val="-7"/>
          <w:kern w:val="2"/>
          <w:sz w:val="32"/>
          <w:szCs w:val="32"/>
          <w:lang w:val="en-US" w:eastAsia="zh-CN" w:bidi="ar-SA"/>
        </w:rPr>
        <w:t>元。报价内容包含定制笔筒的设计、生产、运输及售后服务等相关费用，此费用为包干价。</w:t>
      </w:r>
    </w:p>
    <w:p w14:paraId="15CA7021">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69"/>
        <w:textAlignment w:val="baseline"/>
        <w:rPr>
          <w:rFonts w:hint="default" w:ascii="仿宋_GB2312" w:hAnsi="仿宋_GB2312" w:eastAsia="仿宋_GB2312" w:cs="仿宋_GB2312"/>
          <w:spacing w:val="-7"/>
          <w:kern w:val="2"/>
          <w:sz w:val="32"/>
          <w:szCs w:val="32"/>
          <w:lang w:val="en-US" w:eastAsia="zh-CN" w:bidi="ar-SA"/>
        </w:rPr>
      </w:pPr>
    </w:p>
    <w:p w14:paraId="0E3F54B3">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69"/>
        <w:textAlignment w:val="baseline"/>
        <w:rPr>
          <w:rFonts w:hint="default" w:ascii="仿宋_GB2312" w:hAnsi="仿宋_GB2312" w:eastAsia="仿宋_GB2312" w:cs="仿宋_GB2312"/>
          <w:spacing w:val="-7"/>
          <w:kern w:val="2"/>
          <w:sz w:val="32"/>
          <w:szCs w:val="32"/>
          <w:lang w:val="en-US" w:eastAsia="zh-CN" w:bidi="ar-SA"/>
        </w:rPr>
      </w:pPr>
    </w:p>
    <w:p w14:paraId="569598EA">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69"/>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投标单位（盖章）：（全称）</w:t>
      </w:r>
    </w:p>
    <w:p w14:paraId="3BEB07B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69"/>
        <w:textAlignment w:val="baseline"/>
        <w:rPr>
          <w:rFonts w:hint="default" w:ascii="仿宋_GB2312" w:hAnsi="仿宋_GB2312" w:eastAsia="仿宋_GB2312" w:cs="仿宋_GB2312"/>
          <w:spacing w:val="-7"/>
          <w:kern w:val="2"/>
          <w:sz w:val="32"/>
          <w:szCs w:val="32"/>
          <w:lang w:val="en-US" w:eastAsia="zh-CN" w:bidi="ar-SA"/>
        </w:rPr>
      </w:pPr>
    </w:p>
    <w:p w14:paraId="28D8E3C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69"/>
        <w:textAlignment w:val="baseline"/>
        <w:rPr>
          <w:rFonts w:hint="default" w:ascii="仿宋_GB2312" w:hAnsi="仿宋_GB2312" w:eastAsia="仿宋_GB2312" w:cs="仿宋_GB2312"/>
          <w:spacing w:val="-7"/>
          <w:kern w:val="2"/>
          <w:sz w:val="32"/>
          <w:szCs w:val="32"/>
          <w:lang w:val="en-US" w:eastAsia="zh-CN" w:bidi="ar-SA"/>
        </w:rPr>
      </w:pPr>
    </w:p>
    <w:p w14:paraId="5E338EBF">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69"/>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法定代表人或授权委托人（签字盖章）：</w:t>
      </w:r>
    </w:p>
    <w:p w14:paraId="215404A8">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69"/>
        <w:textAlignment w:val="baseline"/>
        <w:rPr>
          <w:rFonts w:hint="default" w:ascii="仿宋_GB2312" w:hAnsi="仿宋_GB2312" w:eastAsia="仿宋_GB2312" w:cs="仿宋_GB2312"/>
          <w:spacing w:val="-7"/>
          <w:kern w:val="2"/>
          <w:sz w:val="32"/>
          <w:szCs w:val="32"/>
          <w:lang w:val="en-US" w:eastAsia="zh-CN" w:bidi="ar-SA"/>
        </w:rPr>
      </w:pPr>
    </w:p>
    <w:p w14:paraId="1B4401F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69"/>
        <w:textAlignment w:val="baseline"/>
        <w:rPr>
          <w:rFonts w:hint="default" w:ascii="仿宋_GB2312" w:hAnsi="仿宋_GB2312" w:eastAsia="仿宋_GB2312" w:cs="仿宋_GB2312"/>
          <w:spacing w:val="-7"/>
          <w:kern w:val="2"/>
          <w:sz w:val="32"/>
          <w:szCs w:val="32"/>
          <w:lang w:val="en-US" w:eastAsia="zh-CN" w:bidi="ar-SA"/>
        </w:rPr>
      </w:pPr>
    </w:p>
    <w:p w14:paraId="39C1371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69"/>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投标日期： 年 月 日</w:t>
      </w:r>
    </w:p>
    <w:p w14:paraId="182F7931">
      <w:pPr>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br w:type="page"/>
      </w:r>
    </w:p>
    <w:p w14:paraId="1E9812CD">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69"/>
        <w:textAlignment w:val="baseline"/>
        <w:rPr>
          <w:rFonts w:hint="eastAsia" w:ascii="宋体" w:hAnsi="宋体" w:eastAsia="宋体" w:cs="宋体"/>
          <w:b/>
          <w:bCs/>
          <w:spacing w:val="-12"/>
          <w:kern w:val="2"/>
          <w:sz w:val="24"/>
          <w:szCs w:val="24"/>
          <w:lang w:val="en-US" w:eastAsia="zh-CN" w:bidi="ar-SA"/>
        </w:rPr>
      </w:pPr>
      <w:r>
        <w:rPr>
          <w:rFonts w:hint="eastAsia" w:ascii="宋体" w:hAnsi="宋体" w:eastAsia="宋体" w:cs="宋体"/>
          <w:b/>
          <w:bCs/>
          <w:spacing w:val="-12"/>
          <w:kern w:val="2"/>
          <w:sz w:val="24"/>
          <w:szCs w:val="24"/>
          <w:lang w:val="en-US" w:eastAsia="zh-CN" w:bidi="ar-SA"/>
        </w:rPr>
        <w:t>附件</w:t>
      </w:r>
      <w:r>
        <w:rPr>
          <w:rFonts w:hint="eastAsia" w:ascii="宋体" w:hAnsi="宋体" w:cs="宋体"/>
          <w:b/>
          <w:bCs/>
          <w:spacing w:val="-12"/>
          <w:kern w:val="2"/>
          <w:sz w:val="24"/>
          <w:szCs w:val="24"/>
          <w:lang w:val="en-US" w:eastAsia="zh-CN" w:bidi="ar-SA"/>
        </w:rPr>
        <w:t>4</w:t>
      </w:r>
      <w:r>
        <w:rPr>
          <w:rFonts w:hint="eastAsia" w:ascii="宋体" w:hAnsi="宋体" w:eastAsia="宋体" w:cs="宋体"/>
          <w:b/>
          <w:bCs/>
          <w:spacing w:val="-12"/>
          <w:kern w:val="2"/>
          <w:sz w:val="24"/>
          <w:szCs w:val="24"/>
          <w:lang w:val="en-US" w:eastAsia="zh-CN" w:bidi="ar-SA"/>
        </w:rPr>
        <w:t>：</w:t>
      </w:r>
    </w:p>
    <w:p w14:paraId="086C0B3C">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69"/>
        <w:jc w:val="center"/>
        <w:textAlignment w:val="baseline"/>
        <w:rPr>
          <w:rFonts w:hint="eastAsia" w:ascii="仿宋_GB2312" w:hAnsi="仿宋_GB2312" w:eastAsia="仿宋_GB2312" w:cs="仿宋_GB2312"/>
          <w:spacing w:val="-7"/>
          <w:kern w:val="2"/>
          <w:sz w:val="32"/>
          <w:szCs w:val="32"/>
          <w:lang w:val="en-US" w:eastAsia="zh-CN" w:bidi="ar-SA"/>
        </w:rPr>
      </w:pPr>
      <w:r>
        <w:rPr>
          <w:rFonts w:hint="eastAsia" w:ascii="方正小标宋简体" w:hAnsi="方正小标宋简体" w:eastAsia="方正小标宋简体" w:cs="方正小标宋简体"/>
          <w:b w:val="0"/>
          <w:bCs w:val="0"/>
          <w:spacing w:val="5"/>
          <w:kern w:val="2"/>
          <w:sz w:val="44"/>
          <w:szCs w:val="44"/>
          <w:lang w:val="en-US" w:eastAsia="zh-CN" w:bidi="ar-SA"/>
        </w:rPr>
        <w:t>投标承诺函</w:t>
      </w:r>
    </w:p>
    <w:p w14:paraId="64191FC3">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仿宋_GB2312" w:hAnsi="仿宋_GB2312" w:eastAsia="仿宋_GB2312" w:cs="仿宋_GB2312"/>
          <w:spacing w:val="-4"/>
          <w:sz w:val="32"/>
          <w:szCs w:val="32"/>
          <w:lang w:val="en-US" w:eastAsia="zh-CN"/>
        </w:rPr>
      </w:pPr>
      <w:r>
        <w:rPr>
          <w:rFonts w:hint="default" w:ascii="仿宋_GB2312" w:hAnsi="仿宋_GB2312" w:eastAsia="仿宋_GB2312" w:cs="仿宋_GB2312"/>
          <w:spacing w:val="-4"/>
          <w:sz w:val="32"/>
          <w:szCs w:val="32"/>
          <w:lang w:val="en-US" w:eastAsia="zh-CN"/>
        </w:rPr>
        <w:t>贵阳市国有资产投资管理公司：</w:t>
      </w:r>
    </w:p>
    <w:p w14:paraId="6553E151">
      <w:pPr>
        <w:keepNext w:val="0"/>
        <w:keepLines w:val="0"/>
        <w:pageBreakBefore w:val="0"/>
        <w:widowControl w:val="0"/>
        <w:kinsoku/>
        <w:wordWrap/>
        <w:overflowPunct/>
        <w:topLinePunct w:val="0"/>
        <w:autoSpaceDE/>
        <w:autoSpaceDN/>
        <w:bidi w:val="0"/>
        <w:adjustRightInd/>
        <w:snapToGrid/>
        <w:spacing w:line="560" w:lineRule="exact"/>
        <w:ind w:right="0" w:firstLine="624" w:firstLineChars="200"/>
        <w:jc w:val="both"/>
        <w:textAlignment w:val="auto"/>
        <w:rPr>
          <w:rFonts w:hint="default" w:ascii="仿宋_GB2312" w:hAnsi="仿宋_GB2312" w:eastAsia="仿宋_GB2312" w:cs="仿宋_GB2312"/>
          <w:spacing w:val="-4"/>
          <w:sz w:val="32"/>
          <w:szCs w:val="32"/>
          <w:lang w:val="en-US" w:eastAsia="zh-CN"/>
        </w:rPr>
      </w:pPr>
      <w:r>
        <w:rPr>
          <w:rFonts w:hint="default" w:ascii="仿宋_GB2312" w:hAnsi="仿宋_GB2312" w:eastAsia="仿宋_GB2312" w:cs="仿宋_GB2312"/>
          <w:spacing w:val="-4"/>
          <w:sz w:val="32"/>
          <w:szCs w:val="32"/>
          <w:lang w:val="en-US" w:eastAsia="zh-CN"/>
        </w:rPr>
        <w:t>本公司认真研究招标书内容后，自愿接受招标书的要约条件。本公司承诺如下：</w:t>
      </w:r>
    </w:p>
    <w:p w14:paraId="2F877577">
      <w:pPr>
        <w:keepNext w:val="0"/>
        <w:keepLines w:val="0"/>
        <w:pageBreakBefore w:val="0"/>
        <w:widowControl w:val="0"/>
        <w:kinsoku/>
        <w:wordWrap/>
        <w:overflowPunct/>
        <w:topLinePunct w:val="0"/>
        <w:autoSpaceDE/>
        <w:autoSpaceDN/>
        <w:bidi w:val="0"/>
        <w:adjustRightInd/>
        <w:snapToGrid/>
        <w:spacing w:line="560" w:lineRule="exact"/>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1.</w:t>
      </w:r>
      <w:r>
        <w:rPr>
          <w:rFonts w:hint="default" w:ascii="仿宋_GB2312" w:hAnsi="仿宋_GB2312" w:eastAsia="仿宋_GB2312" w:cs="仿宋_GB2312"/>
          <w:spacing w:val="-4"/>
          <w:sz w:val="32"/>
          <w:szCs w:val="32"/>
          <w:lang w:val="en-US" w:eastAsia="zh-CN"/>
        </w:rPr>
        <w:t>我方已清楚知悉招标文件要求并同意按该要求参与投标，我方情况以投标书所显示内容为准。我方保证所递交的投标文件内容真实可靠，符合全部招标要求，否则将承担由此产生的一切后果和相应法律责任。</w:t>
      </w:r>
    </w:p>
    <w:p w14:paraId="17977668">
      <w:pPr>
        <w:keepNext w:val="0"/>
        <w:keepLines w:val="0"/>
        <w:pageBreakBefore w:val="0"/>
        <w:widowControl w:val="0"/>
        <w:kinsoku/>
        <w:wordWrap/>
        <w:overflowPunct/>
        <w:topLinePunct w:val="0"/>
        <w:autoSpaceDE/>
        <w:autoSpaceDN/>
        <w:bidi w:val="0"/>
        <w:adjustRightInd/>
        <w:snapToGrid/>
        <w:spacing w:line="560" w:lineRule="exact"/>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2.</w:t>
      </w:r>
      <w:r>
        <w:rPr>
          <w:rFonts w:hint="default" w:ascii="仿宋_GB2312" w:hAnsi="仿宋_GB2312" w:eastAsia="仿宋_GB2312" w:cs="仿宋_GB2312"/>
          <w:spacing w:val="-4"/>
          <w:sz w:val="32"/>
          <w:szCs w:val="32"/>
          <w:lang w:val="en-US" w:eastAsia="zh-CN"/>
        </w:rPr>
        <w:t>本投标单位同意在招标文件约定的投标书有效期限之前，本投标书将始终对本投标单位具有约束力。</w:t>
      </w:r>
    </w:p>
    <w:p w14:paraId="054B3809">
      <w:pPr>
        <w:keepNext w:val="0"/>
        <w:keepLines w:val="0"/>
        <w:pageBreakBefore w:val="0"/>
        <w:widowControl w:val="0"/>
        <w:kinsoku/>
        <w:wordWrap/>
        <w:overflowPunct/>
        <w:topLinePunct w:val="0"/>
        <w:autoSpaceDE/>
        <w:autoSpaceDN/>
        <w:bidi w:val="0"/>
        <w:adjustRightInd/>
        <w:snapToGrid/>
        <w:spacing w:line="560" w:lineRule="exact"/>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3.</w:t>
      </w:r>
      <w:r>
        <w:rPr>
          <w:rFonts w:hint="default" w:ascii="仿宋_GB2312" w:hAnsi="仿宋_GB2312" w:eastAsia="仿宋_GB2312" w:cs="仿宋_GB2312"/>
          <w:spacing w:val="-4"/>
          <w:sz w:val="32"/>
          <w:szCs w:val="32"/>
          <w:lang w:val="en-US" w:eastAsia="zh-CN"/>
        </w:rPr>
        <w:t>在仔细研究了《招标文件》的各项条款后，本投标单位愿意以投标报价书中确定的单价，依照协议、合同条款的要求实施、完成并维护全部招标内容。</w:t>
      </w:r>
    </w:p>
    <w:p w14:paraId="43F56BE3">
      <w:pPr>
        <w:keepNext w:val="0"/>
        <w:keepLines w:val="0"/>
        <w:pageBreakBefore w:val="0"/>
        <w:widowControl w:val="0"/>
        <w:kinsoku/>
        <w:wordWrap/>
        <w:overflowPunct/>
        <w:topLinePunct w:val="0"/>
        <w:autoSpaceDE/>
        <w:autoSpaceDN/>
        <w:bidi w:val="0"/>
        <w:adjustRightInd/>
        <w:snapToGrid/>
        <w:spacing w:line="560" w:lineRule="exact"/>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4.</w:t>
      </w:r>
      <w:r>
        <w:rPr>
          <w:rFonts w:hint="default" w:ascii="仿宋_GB2312" w:hAnsi="仿宋_GB2312" w:eastAsia="仿宋_GB2312" w:cs="仿宋_GB2312"/>
          <w:spacing w:val="-4"/>
          <w:sz w:val="32"/>
          <w:szCs w:val="32"/>
          <w:lang w:val="en-US" w:eastAsia="zh-CN"/>
        </w:rPr>
        <w:t>一旦本投标单位的投标被接纳，本投标单位将在合同签署后，按贵司的要求在</w:t>
      </w:r>
      <w:r>
        <w:rPr>
          <w:rFonts w:hint="eastAsia" w:ascii="仿宋_GB2312" w:hAnsi="仿宋_GB2312" w:eastAsia="仿宋_GB2312" w:cs="仿宋_GB2312"/>
          <w:spacing w:val="-4"/>
          <w:sz w:val="32"/>
          <w:szCs w:val="32"/>
          <w:lang w:val="en-US" w:eastAsia="zh-CN"/>
        </w:rPr>
        <w:t>45</w:t>
      </w:r>
      <w:r>
        <w:rPr>
          <w:rFonts w:hint="default" w:ascii="仿宋_GB2312" w:hAnsi="仿宋_GB2312" w:eastAsia="仿宋_GB2312" w:cs="仿宋_GB2312"/>
          <w:spacing w:val="-4"/>
          <w:sz w:val="32"/>
          <w:szCs w:val="32"/>
          <w:lang w:val="en-US" w:eastAsia="zh-CN"/>
        </w:rPr>
        <w:t>个日历日内完成全部定制笔筒的交付工作，并提供不少于 1 年的售后服务。</w:t>
      </w:r>
    </w:p>
    <w:p w14:paraId="158C7234">
      <w:pPr>
        <w:keepNext w:val="0"/>
        <w:keepLines w:val="0"/>
        <w:pageBreakBefore w:val="0"/>
        <w:widowControl w:val="0"/>
        <w:kinsoku/>
        <w:wordWrap/>
        <w:overflowPunct/>
        <w:topLinePunct w:val="0"/>
        <w:autoSpaceDE/>
        <w:autoSpaceDN/>
        <w:bidi w:val="0"/>
        <w:adjustRightInd/>
        <w:snapToGrid/>
        <w:spacing w:line="560" w:lineRule="exact"/>
        <w:ind w:left="0" w:right="0" w:firstLine="624" w:firstLineChars="20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5.</w:t>
      </w:r>
      <w:r>
        <w:rPr>
          <w:rFonts w:hint="default" w:ascii="仿宋_GB2312" w:hAnsi="仿宋_GB2312" w:eastAsia="仿宋_GB2312" w:cs="仿宋_GB2312"/>
          <w:spacing w:val="-4"/>
          <w:sz w:val="32"/>
          <w:szCs w:val="32"/>
          <w:lang w:val="en-US" w:eastAsia="zh-CN"/>
        </w:rPr>
        <w:t>本投标单位知道并同意贵司已向本投标单位发出的关于招标文件的修改通知（如有）。</w:t>
      </w:r>
    </w:p>
    <w:p w14:paraId="00BA193A">
      <w:pPr>
        <w:keepNext w:val="0"/>
        <w:keepLines w:val="0"/>
        <w:pageBreakBefore w:val="0"/>
        <w:widowControl w:val="0"/>
        <w:kinsoku/>
        <w:wordWrap/>
        <w:overflowPunct/>
        <w:topLinePunct w:val="0"/>
        <w:autoSpaceDE/>
        <w:autoSpaceDN/>
        <w:bidi w:val="0"/>
        <w:adjustRightInd/>
        <w:snapToGrid/>
        <w:spacing w:line="560" w:lineRule="exact"/>
        <w:ind w:left="0" w:right="0" w:firstLine="624" w:firstLineChars="200"/>
        <w:jc w:val="both"/>
        <w:textAlignment w:val="auto"/>
        <w:rPr>
          <w:rFonts w:hint="default" w:ascii="仿宋_GB2312" w:hAnsi="仿宋_GB2312" w:eastAsia="仿宋_GB2312" w:cs="仿宋_GB2312"/>
          <w:spacing w:val="-4"/>
          <w:sz w:val="32"/>
          <w:szCs w:val="32"/>
          <w:lang w:val="en-US" w:eastAsia="zh-CN"/>
        </w:rPr>
      </w:pPr>
    </w:p>
    <w:p w14:paraId="53E5D54E">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仿宋_GB2312" w:hAnsi="仿宋_GB2312" w:eastAsia="仿宋_GB2312" w:cs="仿宋_GB2312"/>
          <w:spacing w:val="-4"/>
          <w:sz w:val="32"/>
          <w:szCs w:val="32"/>
          <w:lang w:val="en-US" w:eastAsia="zh-CN"/>
        </w:rPr>
      </w:pPr>
      <w:r>
        <w:rPr>
          <w:rFonts w:hint="default" w:ascii="仿宋_GB2312" w:hAnsi="仿宋_GB2312" w:eastAsia="仿宋_GB2312" w:cs="仿宋_GB2312"/>
          <w:spacing w:val="-4"/>
          <w:sz w:val="32"/>
          <w:szCs w:val="32"/>
          <w:lang w:val="en-US" w:eastAsia="zh-CN"/>
        </w:rPr>
        <w:t>投标单位（盖章）:</w:t>
      </w:r>
    </w:p>
    <w:p w14:paraId="7E09F94A">
      <w:pPr>
        <w:keepNext w:val="0"/>
        <w:keepLines w:val="0"/>
        <w:pageBreakBefore w:val="0"/>
        <w:widowControl w:val="0"/>
        <w:kinsoku/>
        <w:wordWrap/>
        <w:overflowPunct/>
        <w:topLinePunct w:val="0"/>
        <w:autoSpaceDE/>
        <w:autoSpaceDN/>
        <w:bidi w:val="0"/>
        <w:adjustRightInd/>
        <w:snapToGrid/>
        <w:spacing w:line="560" w:lineRule="exact"/>
        <w:ind w:left="0" w:right="0" w:firstLine="624" w:firstLineChars="200"/>
        <w:jc w:val="both"/>
        <w:textAlignment w:val="auto"/>
        <w:rPr>
          <w:rFonts w:hint="default" w:ascii="仿宋_GB2312" w:hAnsi="仿宋_GB2312" w:eastAsia="仿宋_GB2312" w:cs="仿宋_GB2312"/>
          <w:spacing w:val="-4"/>
          <w:sz w:val="32"/>
          <w:szCs w:val="32"/>
          <w:lang w:val="en-US" w:eastAsia="zh-CN"/>
        </w:rPr>
      </w:pPr>
    </w:p>
    <w:p w14:paraId="0B8C3BFD">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仿宋_GB2312" w:hAnsi="仿宋_GB2312" w:eastAsia="仿宋_GB2312" w:cs="仿宋_GB2312"/>
          <w:spacing w:val="-4"/>
          <w:sz w:val="32"/>
          <w:szCs w:val="32"/>
          <w:lang w:val="en-US" w:eastAsia="zh-CN"/>
        </w:rPr>
      </w:pPr>
      <w:r>
        <w:rPr>
          <w:rFonts w:hint="default" w:ascii="仿宋_GB2312" w:hAnsi="仿宋_GB2312" w:eastAsia="仿宋_GB2312" w:cs="仿宋_GB2312"/>
          <w:spacing w:val="-4"/>
          <w:sz w:val="32"/>
          <w:szCs w:val="32"/>
          <w:lang w:val="en-US" w:eastAsia="zh-CN"/>
        </w:rPr>
        <w:t>法定代表人或授权委托人（签字盖章）：</w:t>
      </w:r>
    </w:p>
    <w:p w14:paraId="11A739B8">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仿宋_GB2312" w:hAnsi="仿宋_GB2312" w:eastAsia="仿宋_GB2312" w:cs="仿宋_GB2312"/>
          <w:spacing w:val="-4"/>
          <w:sz w:val="32"/>
          <w:szCs w:val="32"/>
          <w:lang w:val="en-US" w:eastAsia="zh-CN"/>
        </w:rPr>
      </w:pPr>
      <w:r>
        <w:rPr>
          <w:rFonts w:hint="default" w:ascii="仿宋_GB2312" w:hAnsi="仿宋_GB2312" w:eastAsia="仿宋_GB2312" w:cs="仿宋_GB2312"/>
          <w:spacing w:val="-4"/>
          <w:sz w:val="32"/>
          <w:szCs w:val="32"/>
          <w:lang w:val="en-US" w:eastAsia="zh-CN"/>
        </w:rPr>
        <w:t>投标日期： 年 月 日</w:t>
      </w:r>
    </w:p>
    <w:p w14:paraId="30D1B5C2">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eastAsia" w:asciiTheme="minorEastAsia" w:hAnsiTheme="minorEastAsia" w:eastAsiaTheme="minorEastAsia" w:cstheme="minorEastAsia"/>
          <w:b/>
          <w:bCs/>
          <w:spacing w:val="-4"/>
          <w:sz w:val="24"/>
          <w:szCs w:val="24"/>
          <w:lang w:val="en-US" w:eastAsia="zh-CN"/>
        </w:rPr>
      </w:pPr>
      <w:r>
        <w:rPr>
          <w:rFonts w:hint="eastAsia" w:asciiTheme="minorEastAsia" w:hAnsiTheme="minorEastAsia" w:eastAsiaTheme="minorEastAsia" w:cstheme="minorEastAsia"/>
          <w:b/>
          <w:bCs/>
          <w:spacing w:val="-4"/>
          <w:sz w:val="24"/>
          <w:szCs w:val="24"/>
          <w:lang w:val="en-US" w:eastAsia="zh-CN"/>
        </w:rPr>
        <w:t>附件</w:t>
      </w:r>
      <w:r>
        <w:rPr>
          <w:rFonts w:hint="eastAsia" w:asciiTheme="minorEastAsia" w:hAnsiTheme="minorEastAsia" w:cstheme="minorEastAsia"/>
          <w:b/>
          <w:bCs/>
          <w:spacing w:val="-4"/>
          <w:sz w:val="24"/>
          <w:szCs w:val="24"/>
          <w:lang w:val="en-US" w:eastAsia="zh-CN"/>
        </w:rPr>
        <w:t>5：</w:t>
      </w:r>
    </w:p>
    <w:p w14:paraId="09BA5C5D">
      <w:pPr>
        <w:keepNext w:val="0"/>
        <w:keepLines w:val="0"/>
        <w:pageBreakBefore w:val="0"/>
        <w:widowControl w:val="0"/>
        <w:kinsoku/>
        <w:wordWrap/>
        <w:overflowPunct/>
        <w:topLinePunct w:val="0"/>
        <w:autoSpaceDE/>
        <w:autoSpaceDN/>
        <w:bidi w:val="0"/>
        <w:adjustRightInd/>
        <w:snapToGrid/>
        <w:spacing w:line="560" w:lineRule="exact"/>
        <w:ind w:right="0" w:firstLine="1320" w:firstLineChars="300"/>
        <w:jc w:val="left"/>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产品质量及售后服务承诺书</w:t>
      </w:r>
    </w:p>
    <w:p w14:paraId="72731A2D">
      <w:pPr>
        <w:rPr>
          <w:rFonts w:hint="eastAsia"/>
          <w:lang w:val="en-US" w:eastAsia="zh-CN"/>
        </w:rPr>
      </w:pPr>
    </w:p>
    <w:p w14:paraId="49869AA4">
      <w:pPr>
        <w:keepNext w:val="0"/>
        <w:keepLines w:val="0"/>
        <w:pageBreakBefore w:val="0"/>
        <w:tabs>
          <w:tab w:val="left" w:pos="3420"/>
        </w:tabs>
        <w:kinsoku/>
        <w:wordWrap/>
        <w:overflowPunct/>
        <w:topLinePunct w:val="0"/>
        <w:autoSpaceDE/>
        <w:autoSpaceDN/>
        <w:bidi w:val="0"/>
        <w:adjustRightInd/>
        <w:snapToGrid/>
        <w:spacing w:line="360" w:lineRule="auto"/>
        <w:ind w:left="902" w:leftChars="200" w:hanging="482" w:hangingChars="150"/>
        <w:textAlignment w:val="auto"/>
        <w:rPr>
          <w:rFonts w:hint="default" w:ascii="宋体" w:hAnsi="宋体" w:eastAsia="仿宋_GB2312" w:cs="宋体"/>
          <w:b/>
          <w:color w:val="000000"/>
          <w:sz w:val="32"/>
          <w:szCs w:val="20"/>
          <w:shd w:val="clear" w:color="auto" w:fill="FFFFFF"/>
          <w:lang w:val="en-US" w:eastAsia="zh-CN"/>
        </w:rPr>
      </w:pPr>
      <w:r>
        <w:rPr>
          <w:rFonts w:hint="default" w:ascii="宋体" w:hAnsi="宋体" w:eastAsia="仿宋_GB2312" w:cs="宋体"/>
          <w:b/>
          <w:color w:val="000000"/>
          <w:sz w:val="32"/>
          <w:szCs w:val="20"/>
          <w:shd w:val="clear" w:color="auto" w:fill="FFFFFF"/>
          <w:lang w:val="en-US" w:eastAsia="zh-CN"/>
        </w:rPr>
        <w:t>我司郑重承诺：</w:t>
      </w:r>
    </w:p>
    <w:p w14:paraId="0A17452E">
      <w:pPr>
        <w:keepNext w:val="0"/>
        <w:keepLines w:val="0"/>
        <w:pageBreakBefore w:val="0"/>
        <w:numPr>
          <w:ilvl w:val="0"/>
          <w:numId w:val="1"/>
        </w:numPr>
        <w:tabs>
          <w:tab w:val="left" w:pos="3420"/>
        </w:tabs>
        <w:kinsoku/>
        <w:wordWrap/>
        <w:overflowPunct/>
        <w:topLinePunct w:val="0"/>
        <w:autoSpaceDE/>
        <w:autoSpaceDN/>
        <w:bidi w:val="0"/>
        <w:adjustRightInd/>
        <w:snapToGrid/>
        <w:spacing w:line="240" w:lineRule="auto"/>
        <w:ind w:leftChars="0" w:firstLine="640" w:firstLineChars="200"/>
        <w:textAlignment w:val="auto"/>
        <w:rPr>
          <w:rFonts w:hint="default" w:ascii="宋体" w:hAnsi="宋体" w:eastAsia="仿宋_GB2312" w:cs="宋体"/>
          <w:sz w:val="32"/>
          <w:szCs w:val="20"/>
          <w:lang w:val="en-US" w:eastAsia="zh-CN"/>
        </w:rPr>
      </w:pPr>
      <w:r>
        <w:rPr>
          <w:rFonts w:hint="default" w:ascii="宋体" w:hAnsi="宋体" w:eastAsia="仿宋_GB2312" w:cs="宋体"/>
          <w:sz w:val="32"/>
          <w:szCs w:val="20"/>
          <w:lang w:val="en-US" w:eastAsia="zh-CN"/>
        </w:rPr>
        <w:t>严格按照确认的设计方案及国家相关质量标准进行生产，确保笔筒材质安全、工艺精良、无质量瑕疵，IP 形象还原度高。</w:t>
      </w:r>
    </w:p>
    <w:p w14:paraId="30855E08">
      <w:pPr>
        <w:keepNext w:val="0"/>
        <w:keepLines w:val="0"/>
        <w:pageBreakBefore w:val="0"/>
        <w:numPr>
          <w:ilvl w:val="0"/>
          <w:numId w:val="1"/>
        </w:numPr>
        <w:tabs>
          <w:tab w:val="left" w:pos="3420"/>
        </w:tabs>
        <w:kinsoku/>
        <w:wordWrap/>
        <w:overflowPunct/>
        <w:topLinePunct w:val="0"/>
        <w:autoSpaceDE/>
        <w:autoSpaceDN/>
        <w:bidi w:val="0"/>
        <w:adjustRightInd/>
        <w:snapToGrid/>
        <w:spacing w:line="240" w:lineRule="auto"/>
        <w:ind w:leftChars="0" w:firstLine="640" w:firstLineChars="200"/>
        <w:textAlignment w:val="auto"/>
        <w:rPr>
          <w:rFonts w:hint="default" w:ascii="宋体" w:hAnsi="宋体" w:eastAsia="仿宋_GB2312" w:cs="宋体"/>
          <w:sz w:val="32"/>
          <w:szCs w:val="20"/>
          <w:lang w:val="en-US" w:eastAsia="zh-CN"/>
        </w:rPr>
      </w:pPr>
      <w:r>
        <w:rPr>
          <w:rFonts w:hint="default" w:ascii="宋体" w:hAnsi="宋体" w:eastAsia="仿宋_GB2312" w:cs="宋体"/>
          <w:sz w:val="32"/>
          <w:szCs w:val="20"/>
          <w:lang w:val="en-US" w:eastAsia="zh-CN"/>
        </w:rPr>
        <w:t>自合同签订之日起</w:t>
      </w:r>
      <w:r>
        <w:rPr>
          <w:rFonts w:hint="eastAsia" w:ascii="宋体" w:hAnsi="宋体" w:eastAsia="仿宋_GB2312" w:cs="宋体"/>
          <w:sz w:val="32"/>
          <w:szCs w:val="20"/>
          <w:u w:val="single"/>
          <w:lang w:val="en-US" w:eastAsia="zh-CN"/>
        </w:rPr>
        <w:t xml:space="preserve">      </w:t>
      </w:r>
      <w:r>
        <w:rPr>
          <w:rFonts w:hint="default" w:ascii="宋体" w:hAnsi="宋体" w:eastAsia="仿宋_GB2312" w:cs="宋体"/>
          <w:sz w:val="32"/>
          <w:szCs w:val="20"/>
          <w:lang w:val="en-US" w:eastAsia="zh-CN"/>
        </w:rPr>
        <w:t>个日历日内完成全部定制笔筒的交付工作，负责将定制完成的笔筒安全、准时送达贵司指定地点，承担运输过程中的相关费用及货物损耗风险。</w:t>
      </w:r>
    </w:p>
    <w:p w14:paraId="10D72E0B">
      <w:pPr>
        <w:keepNext w:val="0"/>
        <w:keepLines w:val="0"/>
        <w:pageBreakBefore w:val="0"/>
        <w:numPr>
          <w:ilvl w:val="0"/>
          <w:numId w:val="1"/>
        </w:numPr>
        <w:tabs>
          <w:tab w:val="left" w:pos="3420"/>
        </w:tabs>
        <w:kinsoku/>
        <w:wordWrap/>
        <w:overflowPunct/>
        <w:topLinePunct w:val="0"/>
        <w:autoSpaceDE/>
        <w:autoSpaceDN/>
        <w:bidi w:val="0"/>
        <w:adjustRightInd/>
        <w:snapToGrid/>
        <w:spacing w:line="240" w:lineRule="auto"/>
        <w:ind w:leftChars="0" w:firstLine="640" w:firstLineChars="200"/>
        <w:textAlignment w:val="auto"/>
        <w:rPr>
          <w:rFonts w:hint="default" w:ascii="宋体" w:hAnsi="宋体" w:eastAsia="仿宋_GB2312" w:cs="宋体"/>
          <w:sz w:val="32"/>
          <w:szCs w:val="20"/>
          <w:lang w:val="en-US" w:eastAsia="zh-CN"/>
        </w:rPr>
      </w:pPr>
      <w:r>
        <w:rPr>
          <w:rFonts w:hint="default" w:ascii="宋体" w:hAnsi="宋体" w:eastAsia="仿宋_GB2312" w:cs="宋体"/>
          <w:sz w:val="32"/>
          <w:szCs w:val="20"/>
          <w:lang w:val="en-US" w:eastAsia="zh-CN"/>
        </w:rPr>
        <w:t>提供不少于 1 年的售后服务，若产品出现非人为损坏的质量问题，在收到反馈后 7 个工作日内提供维修、更换等解决方案。</w:t>
      </w:r>
    </w:p>
    <w:p w14:paraId="3D20063F">
      <w:pPr>
        <w:keepNext w:val="0"/>
        <w:keepLines w:val="0"/>
        <w:pageBreakBefore w:val="0"/>
        <w:numPr>
          <w:ilvl w:val="0"/>
          <w:numId w:val="1"/>
        </w:numPr>
        <w:tabs>
          <w:tab w:val="left" w:pos="3420"/>
        </w:tabs>
        <w:kinsoku/>
        <w:wordWrap/>
        <w:overflowPunct/>
        <w:topLinePunct w:val="0"/>
        <w:autoSpaceDE/>
        <w:autoSpaceDN/>
        <w:bidi w:val="0"/>
        <w:adjustRightInd/>
        <w:snapToGrid/>
        <w:spacing w:line="240" w:lineRule="auto"/>
        <w:ind w:leftChars="0" w:firstLine="640" w:firstLineChars="200"/>
        <w:textAlignment w:val="auto"/>
        <w:rPr>
          <w:rFonts w:hint="default" w:ascii="宋体" w:hAnsi="宋体" w:eastAsia="仿宋_GB2312" w:cs="宋体"/>
          <w:sz w:val="32"/>
          <w:szCs w:val="20"/>
          <w:lang w:val="en-US" w:eastAsia="zh-CN"/>
        </w:rPr>
      </w:pPr>
      <w:r>
        <w:rPr>
          <w:rFonts w:hint="default" w:ascii="宋体" w:hAnsi="宋体" w:eastAsia="仿宋_GB2312" w:cs="宋体"/>
          <w:sz w:val="32"/>
          <w:szCs w:val="20"/>
          <w:lang w:val="en-US" w:eastAsia="zh-CN"/>
        </w:rPr>
        <w:t>提供设计方案优化、技术咨询等系列服务。</w:t>
      </w:r>
    </w:p>
    <w:p w14:paraId="52E68A67">
      <w:pPr>
        <w:keepNext w:val="0"/>
        <w:keepLines w:val="0"/>
        <w:pageBreakBefore w:val="0"/>
        <w:numPr>
          <w:ilvl w:val="0"/>
          <w:numId w:val="0"/>
        </w:numPr>
        <w:tabs>
          <w:tab w:val="left" w:pos="3420"/>
        </w:tabs>
        <w:kinsoku/>
        <w:wordWrap/>
        <w:overflowPunct/>
        <w:topLinePunct w:val="0"/>
        <w:autoSpaceDE/>
        <w:autoSpaceDN/>
        <w:bidi w:val="0"/>
        <w:adjustRightInd/>
        <w:snapToGrid/>
        <w:spacing w:line="240" w:lineRule="auto"/>
        <w:ind w:leftChars="0" w:firstLine="640" w:firstLineChars="200"/>
        <w:textAlignment w:val="auto"/>
        <w:rPr>
          <w:rFonts w:hint="default" w:ascii="宋体" w:hAnsi="宋体" w:eastAsia="仿宋_GB2312" w:cs="宋体"/>
          <w:sz w:val="32"/>
          <w:szCs w:val="20"/>
          <w:lang w:val="en-US" w:eastAsia="zh-CN"/>
        </w:rPr>
      </w:pPr>
    </w:p>
    <w:p w14:paraId="27512EE5">
      <w:pPr>
        <w:keepNext w:val="0"/>
        <w:keepLines w:val="0"/>
        <w:pageBreakBefore w:val="0"/>
        <w:numPr>
          <w:ilvl w:val="0"/>
          <w:numId w:val="0"/>
        </w:numPr>
        <w:tabs>
          <w:tab w:val="left" w:pos="3420"/>
        </w:tabs>
        <w:kinsoku/>
        <w:wordWrap/>
        <w:overflowPunct/>
        <w:topLinePunct w:val="0"/>
        <w:autoSpaceDE/>
        <w:autoSpaceDN/>
        <w:bidi w:val="0"/>
        <w:adjustRightInd/>
        <w:snapToGrid/>
        <w:spacing w:line="240" w:lineRule="auto"/>
        <w:ind w:leftChars="0" w:firstLine="640" w:firstLineChars="200"/>
        <w:textAlignment w:val="auto"/>
        <w:rPr>
          <w:rFonts w:hint="default" w:ascii="宋体" w:hAnsi="宋体" w:eastAsia="仿宋_GB2312" w:cs="宋体"/>
          <w:sz w:val="32"/>
          <w:szCs w:val="20"/>
          <w:lang w:val="en-US" w:eastAsia="zh-CN"/>
        </w:rPr>
      </w:pPr>
    </w:p>
    <w:p w14:paraId="681D172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仿宋_GB2312" w:cs="宋体"/>
          <w:b w:val="0"/>
          <w:bCs w:val="0"/>
          <w:kern w:val="0"/>
          <w:sz w:val="32"/>
          <w:szCs w:val="24"/>
          <w:lang w:val="en-US" w:eastAsia="zh-CN"/>
        </w:rPr>
      </w:pPr>
      <w:r>
        <w:rPr>
          <w:rFonts w:hint="default" w:ascii="宋体" w:hAnsi="宋体" w:eastAsia="仿宋_GB2312" w:cs="宋体"/>
          <w:b w:val="0"/>
          <w:bCs w:val="0"/>
          <w:kern w:val="0"/>
          <w:sz w:val="32"/>
          <w:szCs w:val="24"/>
          <w:lang w:val="en-US" w:eastAsia="zh-CN"/>
        </w:rPr>
        <w:t>承诺单位 (公章)：</w:t>
      </w:r>
    </w:p>
    <w:p w14:paraId="103289C9">
      <w:pPr>
        <w:pStyle w:val="2"/>
        <w:rPr>
          <w:rFonts w:hint="default"/>
          <w:lang w:val="en-US" w:eastAsia="zh-CN"/>
        </w:rPr>
      </w:pPr>
    </w:p>
    <w:p w14:paraId="51739BA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仿宋_GB2312" w:cs="宋体"/>
          <w:b w:val="0"/>
          <w:bCs w:val="0"/>
          <w:kern w:val="0"/>
          <w:sz w:val="32"/>
          <w:szCs w:val="24"/>
          <w:lang w:val="en-US" w:eastAsia="zh-CN"/>
        </w:rPr>
      </w:pPr>
    </w:p>
    <w:p w14:paraId="03538BE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仿宋_GB2312" w:cs="宋体"/>
          <w:b w:val="0"/>
          <w:bCs w:val="0"/>
          <w:kern w:val="0"/>
          <w:sz w:val="32"/>
          <w:szCs w:val="24"/>
          <w:lang w:val="en-US" w:eastAsia="zh-CN"/>
        </w:rPr>
      </w:pPr>
      <w:r>
        <w:rPr>
          <w:rFonts w:hint="default" w:ascii="宋体" w:hAnsi="宋体" w:eastAsia="仿宋_GB2312" w:cs="宋体"/>
          <w:b w:val="0"/>
          <w:bCs w:val="0"/>
          <w:kern w:val="0"/>
          <w:sz w:val="32"/>
          <w:szCs w:val="24"/>
          <w:lang w:val="en-US" w:eastAsia="zh-CN"/>
        </w:rPr>
        <w:t>法定代表人或其授权代表签字：</w:t>
      </w:r>
    </w:p>
    <w:p w14:paraId="2FD6F9C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仿宋_GB2312" w:cs="宋体"/>
          <w:b w:val="0"/>
          <w:bCs w:val="0"/>
          <w:kern w:val="0"/>
          <w:sz w:val="32"/>
          <w:szCs w:val="24"/>
          <w:lang w:val="en-US" w:eastAsia="zh-CN"/>
        </w:rPr>
      </w:pPr>
      <w:r>
        <w:rPr>
          <w:rFonts w:hint="eastAsia" w:ascii="宋体" w:hAnsi="宋体" w:eastAsia="仿宋_GB2312" w:cs="宋体"/>
          <w:b w:val="0"/>
          <w:bCs w:val="0"/>
          <w:kern w:val="0"/>
          <w:sz w:val="32"/>
          <w:szCs w:val="24"/>
          <w:lang w:val="en-US" w:eastAsia="zh-CN"/>
        </w:rPr>
        <w:t xml:space="preserve"> </w:t>
      </w:r>
    </w:p>
    <w:p w14:paraId="0169B24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仿宋_GB2312" w:cs="宋体"/>
          <w:b w:val="0"/>
          <w:bCs w:val="0"/>
          <w:kern w:val="0"/>
          <w:sz w:val="32"/>
          <w:szCs w:val="24"/>
          <w:lang w:val="en-US" w:eastAsia="zh-CN"/>
        </w:rPr>
      </w:pPr>
    </w:p>
    <w:p w14:paraId="2716FC6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仿宋_GB2312" w:cs="宋体"/>
          <w:b w:val="0"/>
          <w:bCs w:val="0"/>
          <w:kern w:val="0"/>
          <w:sz w:val="32"/>
          <w:szCs w:val="24"/>
          <w:lang w:val="en-US" w:eastAsia="zh-CN"/>
        </w:rPr>
      </w:pPr>
      <w:r>
        <w:rPr>
          <w:rFonts w:hint="default" w:ascii="宋体" w:hAnsi="宋体" w:eastAsia="仿宋_GB2312" w:cs="宋体"/>
          <w:b w:val="0"/>
          <w:bCs w:val="0"/>
          <w:kern w:val="0"/>
          <w:sz w:val="32"/>
          <w:szCs w:val="24"/>
          <w:lang w:val="en-US" w:eastAsia="zh-CN"/>
        </w:rPr>
        <w:t>日期：</w:t>
      </w:r>
      <w:r>
        <w:rPr>
          <w:rFonts w:hint="default" w:ascii="仿宋_GB2312" w:hAnsi="仿宋_GB2312" w:eastAsia="仿宋_GB2312" w:cs="仿宋_GB2312"/>
          <w:spacing w:val="-7"/>
          <w:kern w:val="2"/>
          <w:sz w:val="32"/>
          <w:szCs w:val="32"/>
          <w:lang w:val="en-US" w:eastAsia="zh-CN" w:bidi="ar-SA"/>
        </w:rPr>
        <w:t xml:space="preserve"> 年 </w:t>
      </w:r>
      <w:r>
        <w:rPr>
          <w:rFonts w:hint="eastAsia" w:ascii="仿宋_GB2312" w:hAnsi="仿宋_GB2312" w:eastAsia="仿宋_GB2312" w:cs="仿宋_GB2312"/>
          <w:spacing w:val="-7"/>
          <w:kern w:val="2"/>
          <w:sz w:val="32"/>
          <w:szCs w:val="32"/>
          <w:lang w:val="en-US" w:eastAsia="zh-CN" w:bidi="ar-SA"/>
        </w:rPr>
        <w:t xml:space="preserve"> </w:t>
      </w:r>
      <w:r>
        <w:rPr>
          <w:rFonts w:hint="default" w:ascii="仿宋_GB2312" w:hAnsi="仿宋_GB2312" w:eastAsia="仿宋_GB2312" w:cs="仿宋_GB2312"/>
          <w:spacing w:val="-7"/>
          <w:kern w:val="2"/>
          <w:sz w:val="32"/>
          <w:szCs w:val="32"/>
          <w:lang w:val="en-US" w:eastAsia="zh-CN" w:bidi="ar-SA"/>
        </w:rPr>
        <w:t xml:space="preserve">月 </w:t>
      </w:r>
      <w:r>
        <w:rPr>
          <w:rFonts w:hint="eastAsia" w:ascii="仿宋_GB2312" w:hAnsi="仿宋_GB2312" w:eastAsia="仿宋_GB2312" w:cs="仿宋_GB2312"/>
          <w:spacing w:val="-7"/>
          <w:kern w:val="2"/>
          <w:sz w:val="32"/>
          <w:szCs w:val="32"/>
          <w:lang w:val="en-US" w:eastAsia="zh-CN" w:bidi="ar-SA"/>
        </w:rPr>
        <w:t xml:space="preserve">  </w:t>
      </w:r>
      <w:r>
        <w:rPr>
          <w:rFonts w:hint="default" w:ascii="仿宋_GB2312" w:hAnsi="仿宋_GB2312" w:eastAsia="仿宋_GB2312" w:cs="仿宋_GB2312"/>
          <w:spacing w:val="-7"/>
          <w:kern w:val="2"/>
          <w:sz w:val="32"/>
          <w:szCs w:val="32"/>
          <w:lang w:val="en-US" w:eastAsia="zh-CN" w:bidi="ar-SA"/>
        </w:rPr>
        <w:t>日</w:t>
      </w:r>
    </w:p>
    <w:p w14:paraId="438C512C">
      <w:pPr>
        <w:rPr>
          <w:rFonts w:hint="default" w:ascii="宋体" w:hAnsi="宋体" w:eastAsia="仿宋_GB2312" w:cs="宋体"/>
          <w:sz w:val="32"/>
          <w:szCs w:val="20"/>
          <w:lang w:val="en-US" w:eastAsia="zh-CN"/>
        </w:rPr>
      </w:pPr>
      <w:r>
        <w:rPr>
          <w:rFonts w:hint="default" w:ascii="宋体" w:hAnsi="宋体" w:eastAsia="仿宋_GB2312" w:cs="宋体"/>
          <w:sz w:val="32"/>
          <w:szCs w:val="20"/>
          <w:lang w:val="en-US" w:eastAsia="zh-CN"/>
        </w:rPr>
        <w:br w:type="page"/>
      </w:r>
    </w:p>
    <w:p w14:paraId="5763AC66">
      <w:pPr>
        <w:rPr>
          <w:rFonts w:hint="default" w:asciiTheme="minorEastAsia" w:hAnsiTheme="minorEastAsia" w:eastAsiaTheme="minorEastAsia" w:cstheme="minorEastAsia"/>
          <w:b/>
          <w:bCs/>
          <w:spacing w:val="-4"/>
          <w:sz w:val="24"/>
          <w:szCs w:val="24"/>
          <w:lang w:val="en-US" w:eastAsia="zh-CN"/>
        </w:rPr>
      </w:pPr>
      <w:r>
        <w:rPr>
          <w:rFonts w:hint="eastAsia" w:asciiTheme="minorEastAsia" w:hAnsiTheme="minorEastAsia" w:eastAsiaTheme="minorEastAsia" w:cstheme="minorEastAsia"/>
          <w:b/>
          <w:bCs/>
          <w:spacing w:val="-4"/>
          <w:sz w:val="24"/>
          <w:szCs w:val="24"/>
          <w:lang w:val="en-US" w:eastAsia="zh-CN"/>
        </w:rPr>
        <w:t>附件</w:t>
      </w:r>
      <w:r>
        <w:rPr>
          <w:rFonts w:hint="eastAsia" w:asciiTheme="minorEastAsia" w:hAnsiTheme="minorEastAsia" w:cstheme="minorEastAsia"/>
          <w:b/>
          <w:bCs/>
          <w:spacing w:val="-4"/>
          <w:sz w:val="24"/>
          <w:szCs w:val="24"/>
          <w:lang w:val="en-US" w:eastAsia="zh-CN"/>
        </w:rPr>
        <w:t>6：</w:t>
      </w:r>
    </w:p>
    <w:p w14:paraId="2F6F1296">
      <w:pPr>
        <w:keepNext w:val="0"/>
        <w:keepLines w:val="0"/>
        <w:pageBreakBefore w:val="0"/>
        <w:widowControl/>
        <w:kinsoku w:val="0"/>
        <w:wordWrap/>
        <w:overflowPunct/>
        <w:topLinePunct w:val="0"/>
        <w:autoSpaceDE w:val="0"/>
        <w:autoSpaceDN w:val="0"/>
        <w:bidi w:val="0"/>
        <w:adjustRightInd w:val="0"/>
        <w:snapToGrid w:val="0"/>
        <w:spacing w:line="560" w:lineRule="exact"/>
        <w:ind w:left="1956" w:right="111" w:hanging="1760"/>
        <w:jc w:val="center"/>
        <w:textAlignment w:val="baseline"/>
        <w:outlineLvl w:val="0"/>
        <w:rPr>
          <w:rFonts w:hint="eastAsia" w:ascii="方正小标宋简体" w:hAnsi="方正小标宋简体" w:eastAsia="方正小标宋简体" w:cs="方正小标宋简体"/>
          <w:b w:val="0"/>
          <w:bCs w:val="0"/>
          <w:spacing w:val="-14"/>
          <w:sz w:val="44"/>
          <w:szCs w:val="44"/>
          <w:lang w:val="en-US" w:eastAsia="zh-CN"/>
        </w:rPr>
      </w:pPr>
      <w:r>
        <w:rPr>
          <w:rFonts w:hint="eastAsia" w:ascii="方正小标宋简体" w:hAnsi="方正小标宋简体" w:eastAsia="方正小标宋简体" w:cs="方正小标宋简体"/>
          <w:b w:val="0"/>
          <w:bCs w:val="0"/>
          <w:spacing w:val="-14"/>
          <w:sz w:val="44"/>
          <w:szCs w:val="44"/>
          <w:lang w:val="en-US" w:eastAsia="zh-CN"/>
        </w:rPr>
        <w:t>“小筑”与“小新”IP 定制笔筒采购项目</w:t>
      </w:r>
    </w:p>
    <w:p w14:paraId="27B8817D">
      <w:pPr>
        <w:keepNext w:val="0"/>
        <w:keepLines w:val="0"/>
        <w:pageBreakBefore w:val="0"/>
        <w:widowControl/>
        <w:kinsoku w:val="0"/>
        <w:wordWrap/>
        <w:overflowPunct/>
        <w:topLinePunct w:val="0"/>
        <w:autoSpaceDE w:val="0"/>
        <w:autoSpaceDN w:val="0"/>
        <w:bidi w:val="0"/>
        <w:adjustRightInd w:val="0"/>
        <w:snapToGrid w:val="0"/>
        <w:spacing w:line="560" w:lineRule="exact"/>
        <w:ind w:left="1956" w:right="111" w:hanging="1760"/>
        <w:jc w:val="center"/>
        <w:textAlignment w:val="baseline"/>
        <w:outlineLvl w:val="0"/>
        <w:rPr>
          <w:rFonts w:hint="eastAsia" w:ascii="方正小标宋简体" w:hAnsi="方正小标宋简体" w:eastAsia="方正小标宋简体" w:cs="方正小标宋简体"/>
          <w:b w:val="0"/>
          <w:bCs w:val="0"/>
          <w:spacing w:val="-14"/>
          <w:sz w:val="44"/>
          <w:szCs w:val="44"/>
          <w:lang w:val="en-US" w:eastAsia="zh-CN"/>
        </w:rPr>
      </w:pPr>
      <w:r>
        <w:rPr>
          <w:rFonts w:hint="eastAsia" w:ascii="方正小标宋简体" w:hAnsi="方正小标宋简体" w:eastAsia="方正小标宋简体" w:cs="方正小标宋简体"/>
          <w:b w:val="0"/>
          <w:bCs w:val="0"/>
          <w:spacing w:val="-14"/>
          <w:sz w:val="44"/>
          <w:szCs w:val="44"/>
          <w:lang w:val="en-US" w:eastAsia="zh-CN"/>
        </w:rPr>
        <w:t>二次报价函</w:t>
      </w:r>
    </w:p>
    <w:p w14:paraId="0565A7A1">
      <w:pPr>
        <w:pStyle w:val="5"/>
        <w:keepNext w:val="0"/>
        <w:keepLines w:val="0"/>
        <w:pageBreakBefore w:val="0"/>
        <w:widowControl/>
        <w:kinsoku w:val="0"/>
        <w:wordWrap/>
        <w:overflowPunct/>
        <w:topLinePunct w:val="0"/>
        <w:autoSpaceDE w:val="0"/>
        <w:autoSpaceDN w:val="0"/>
        <w:bidi w:val="0"/>
        <w:adjustRightInd w:val="0"/>
        <w:snapToGrid w:val="0"/>
        <w:spacing w:after="0" w:line="600" w:lineRule="exact"/>
        <w:ind w:left="0" w:firstLine="612" w:firstLineChars="200"/>
        <w:textAlignment w:val="baseline"/>
        <w:rPr>
          <w:rFonts w:hint="default" w:ascii="仿宋_GB2312" w:hAnsi="仿宋_GB2312" w:eastAsia="仿宋_GB2312" w:cs="仿宋_GB2312"/>
          <w:spacing w:val="-7"/>
          <w:kern w:val="2"/>
          <w:sz w:val="32"/>
          <w:szCs w:val="32"/>
          <w:lang w:val="en-US" w:eastAsia="zh-CN" w:bidi="ar-SA"/>
        </w:rPr>
      </w:pPr>
    </w:p>
    <w:p w14:paraId="7B19CF7F">
      <w:pPr>
        <w:pStyle w:val="5"/>
        <w:keepNext w:val="0"/>
        <w:keepLines w:val="0"/>
        <w:pageBreakBefore w:val="0"/>
        <w:widowControl/>
        <w:kinsoku w:val="0"/>
        <w:wordWrap/>
        <w:overflowPunct/>
        <w:topLinePunct w:val="0"/>
        <w:autoSpaceDE w:val="0"/>
        <w:autoSpaceDN w:val="0"/>
        <w:bidi w:val="0"/>
        <w:adjustRightInd w:val="0"/>
        <w:snapToGrid w:val="0"/>
        <w:spacing w:after="0" w:line="600" w:lineRule="exact"/>
        <w:ind w:left="0" w:firstLine="0" w:firstLineChars="0"/>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贵阳市国有资产投资管理公司：</w:t>
      </w:r>
    </w:p>
    <w:p w14:paraId="78D368E4">
      <w:pPr>
        <w:pStyle w:val="5"/>
        <w:keepNext w:val="0"/>
        <w:keepLines w:val="0"/>
        <w:pageBreakBefore w:val="0"/>
        <w:widowControl/>
        <w:kinsoku w:val="0"/>
        <w:wordWrap/>
        <w:overflowPunct/>
        <w:topLinePunct w:val="0"/>
        <w:autoSpaceDE w:val="0"/>
        <w:autoSpaceDN w:val="0"/>
        <w:bidi w:val="0"/>
        <w:adjustRightInd w:val="0"/>
        <w:snapToGrid w:val="0"/>
        <w:spacing w:after="0" w:line="600" w:lineRule="exact"/>
        <w:ind w:left="0" w:firstLine="612" w:firstLineChars="200"/>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根据贵司IP“小筑”和“小新”定制笔筒</w:t>
      </w:r>
      <w:r>
        <w:rPr>
          <w:rFonts w:hint="eastAsia" w:ascii="仿宋_GB2312" w:hAnsi="仿宋_GB2312" w:eastAsia="仿宋_GB2312" w:cs="仿宋_GB2312"/>
          <w:spacing w:val="-7"/>
          <w:kern w:val="2"/>
          <w:sz w:val="32"/>
          <w:szCs w:val="32"/>
          <w:lang w:val="en-US" w:eastAsia="zh-CN" w:bidi="ar-SA"/>
        </w:rPr>
        <w:t>采购项目</w:t>
      </w:r>
      <w:r>
        <w:rPr>
          <w:rFonts w:hint="default" w:ascii="仿宋_GB2312" w:hAnsi="仿宋_GB2312" w:eastAsia="仿宋_GB2312" w:cs="仿宋_GB2312"/>
          <w:spacing w:val="-7"/>
          <w:kern w:val="2"/>
          <w:sz w:val="32"/>
          <w:szCs w:val="32"/>
          <w:lang w:val="en-US" w:eastAsia="zh-CN" w:bidi="ar-SA"/>
        </w:rPr>
        <w:t>竞争性磋商流程，我司现对该项目服务进行二次报价：</w:t>
      </w:r>
    </w:p>
    <w:p w14:paraId="1B76C8EA">
      <w:pPr>
        <w:pStyle w:val="5"/>
        <w:keepNext w:val="0"/>
        <w:keepLines w:val="0"/>
        <w:pageBreakBefore w:val="0"/>
        <w:widowControl/>
        <w:kinsoku w:val="0"/>
        <w:wordWrap/>
        <w:overflowPunct/>
        <w:topLinePunct w:val="0"/>
        <w:autoSpaceDE w:val="0"/>
        <w:autoSpaceDN w:val="0"/>
        <w:bidi w:val="0"/>
        <w:adjustRightInd w:val="0"/>
        <w:snapToGrid w:val="0"/>
        <w:spacing w:after="0" w:line="600" w:lineRule="exact"/>
        <w:ind w:left="0" w:firstLine="612" w:firstLineChars="200"/>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项目名称：国资公司 IP“小筑”和 小新”定制笔筒</w:t>
      </w:r>
      <w:r>
        <w:rPr>
          <w:rFonts w:hint="eastAsia" w:ascii="仿宋_GB2312" w:hAnsi="仿宋_GB2312" w:eastAsia="仿宋_GB2312" w:cs="仿宋_GB2312"/>
          <w:spacing w:val="-7"/>
          <w:kern w:val="2"/>
          <w:sz w:val="32"/>
          <w:szCs w:val="32"/>
          <w:lang w:val="en-US" w:eastAsia="zh-CN" w:bidi="ar-SA"/>
        </w:rPr>
        <w:t>采购项目</w:t>
      </w:r>
      <w:r>
        <w:rPr>
          <w:rFonts w:hint="default" w:ascii="仿宋_GB2312" w:hAnsi="仿宋_GB2312" w:eastAsia="仿宋_GB2312" w:cs="仿宋_GB2312"/>
          <w:spacing w:val="-7"/>
          <w:kern w:val="2"/>
          <w:sz w:val="32"/>
          <w:szCs w:val="32"/>
          <w:lang w:val="en-US" w:eastAsia="zh-CN" w:bidi="ar-SA"/>
        </w:rPr>
        <w:t>。</w:t>
      </w:r>
    </w:p>
    <w:p w14:paraId="28FEB9DA">
      <w:pPr>
        <w:pStyle w:val="5"/>
        <w:keepNext w:val="0"/>
        <w:keepLines w:val="0"/>
        <w:pageBreakBefore w:val="0"/>
        <w:widowControl/>
        <w:kinsoku w:val="0"/>
        <w:wordWrap/>
        <w:overflowPunct/>
        <w:topLinePunct w:val="0"/>
        <w:autoSpaceDE w:val="0"/>
        <w:autoSpaceDN w:val="0"/>
        <w:bidi w:val="0"/>
        <w:adjustRightInd w:val="0"/>
        <w:snapToGrid w:val="0"/>
        <w:spacing w:after="0" w:line="600" w:lineRule="exact"/>
        <w:ind w:left="0" w:firstLine="612" w:firstLineChars="200"/>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项目报价：</w:t>
      </w:r>
    </w:p>
    <w:p w14:paraId="0DA0476B">
      <w:pPr>
        <w:pStyle w:val="5"/>
        <w:keepNext w:val="0"/>
        <w:keepLines w:val="0"/>
        <w:pageBreakBefore w:val="0"/>
        <w:widowControl/>
        <w:kinsoku w:val="0"/>
        <w:wordWrap/>
        <w:overflowPunct/>
        <w:topLinePunct w:val="0"/>
        <w:autoSpaceDE w:val="0"/>
        <w:autoSpaceDN w:val="0"/>
        <w:bidi w:val="0"/>
        <w:adjustRightInd w:val="0"/>
        <w:snapToGrid w:val="0"/>
        <w:spacing w:after="0" w:line="600" w:lineRule="exact"/>
        <w:ind w:left="0" w:firstLine="612" w:firstLineChars="200"/>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本项目二次报价</w:t>
      </w:r>
      <w:r>
        <w:rPr>
          <w:rFonts w:hint="eastAsia" w:ascii="仿宋_GB2312" w:hAnsi="仿宋_GB2312" w:eastAsia="仿宋_GB2312" w:cs="仿宋_GB2312"/>
          <w:spacing w:val="-7"/>
          <w:kern w:val="2"/>
          <w:sz w:val="32"/>
          <w:szCs w:val="32"/>
          <w:u w:val="single"/>
          <w:lang w:val="en-US" w:eastAsia="zh-CN" w:bidi="ar-SA"/>
        </w:rPr>
        <w:t xml:space="preserve">       </w:t>
      </w:r>
      <w:r>
        <w:rPr>
          <w:rFonts w:hint="default" w:ascii="仿宋_GB2312" w:hAnsi="仿宋_GB2312" w:eastAsia="仿宋_GB2312" w:cs="仿宋_GB2312"/>
          <w:spacing w:val="-7"/>
          <w:kern w:val="2"/>
          <w:sz w:val="32"/>
          <w:szCs w:val="32"/>
          <w:u w:val="single"/>
          <w:lang w:val="en-US" w:eastAsia="zh-CN" w:bidi="ar-SA"/>
        </w:rPr>
        <w:t xml:space="preserve"> </w:t>
      </w:r>
      <w:r>
        <w:rPr>
          <w:rFonts w:hint="eastAsia" w:ascii="仿宋_GB2312" w:hAnsi="仿宋_GB2312" w:eastAsia="仿宋_GB2312" w:cs="仿宋_GB2312"/>
          <w:spacing w:val="-7"/>
          <w:kern w:val="2"/>
          <w:sz w:val="32"/>
          <w:szCs w:val="32"/>
          <w:u w:val="single"/>
          <w:lang w:val="en-US" w:eastAsia="zh-CN" w:bidi="ar-SA"/>
        </w:rPr>
        <w:t xml:space="preserve">  </w:t>
      </w:r>
      <w:r>
        <w:rPr>
          <w:rFonts w:hint="default" w:ascii="仿宋_GB2312" w:hAnsi="仿宋_GB2312" w:eastAsia="仿宋_GB2312" w:cs="仿宋_GB2312"/>
          <w:spacing w:val="-7"/>
          <w:kern w:val="2"/>
          <w:sz w:val="32"/>
          <w:szCs w:val="32"/>
          <w:lang w:val="en-US" w:eastAsia="zh-CN" w:bidi="ar-SA"/>
        </w:rPr>
        <w:t>元。报价内容包含定制笔筒的设计、生产、运输及售后服务等相关费用，此费用为包干价。</w:t>
      </w:r>
    </w:p>
    <w:p w14:paraId="220EBCDD">
      <w:pPr>
        <w:pStyle w:val="5"/>
        <w:keepNext w:val="0"/>
        <w:keepLines w:val="0"/>
        <w:pageBreakBefore w:val="0"/>
        <w:widowControl/>
        <w:kinsoku w:val="0"/>
        <w:wordWrap/>
        <w:overflowPunct/>
        <w:topLinePunct w:val="0"/>
        <w:autoSpaceDE w:val="0"/>
        <w:autoSpaceDN w:val="0"/>
        <w:bidi w:val="0"/>
        <w:adjustRightInd w:val="0"/>
        <w:snapToGrid w:val="0"/>
        <w:spacing w:after="0" w:line="600" w:lineRule="exact"/>
        <w:ind w:left="0" w:firstLine="612" w:firstLineChars="200"/>
        <w:textAlignment w:val="baseline"/>
        <w:rPr>
          <w:rFonts w:hint="default" w:ascii="仿宋_GB2312" w:hAnsi="仿宋_GB2312" w:eastAsia="仿宋_GB2312" w:cs="仿宋_GB2312"/>
          <w:spacing w:val="-7"/>
          <w:kern w:val="2"/>
          <w:sz w:val="32"/>
          <w:szCs w:val="32"/>
          <w:lang w:val="en-US" w:eastAsia="zh-CN" w:bidi="ar-SA"/>
        </w:rPr>
      </w:pPr>
    </w:p>
    <w:p w14:paraId="67FD7151">
      <w:pPr>
        <w:pStyle w:val="5"/>
        <w:keepNext w:val="0"/>
        <w:keepLines w:val="0"/>
        <w:pageBreakBefore w:val="0"/>
        <w:widowControl/>
        <w:kinsoku w:val="0"/>
        <w:wordWrap/>
        <w:overflowPunct/>
        <w:topLinePunct w:val="0"/>
        <w:autoSpaceDE w:val="0"/>
        <w:autoSpaceDN w:val="0"/>
        <w:bidi w:val="0"/>
        <w:adjustRightInd w:val="0"/>
        <w:snapToGrid w:val="0"/>
        <w:spacing w:after="0" w:line="600" w:lineRule="exact"/>
        <w:textAlignment w:val="baseline"/>
        <w:rPr>
          <w:rFonts w:hint="default" w:ascii="仿宋_GB2312" w:hAnsi="仿宋_GB2312" w:eastAsia="仿宋_GB2312" w:cs="仿宋_GB2312"/>
          <w:spacing w:val="-7"/>
          <w:kern w:val="2"/>
          <w:sz w:val="32"/>
          <w:szCs w:val="32"/>
          <w:lang w:val="en-US" w:eastAsia="zh-CN" w:bidi="ar-SA"/>
        </w:rPr>
      </w:pPr>
    </w:p>
    <w:p w14:paraId="0E36513A">
      <w:pPr>
        <w:pStyle w:val="5"/>
        <w:keepNext w:val="0"/>
        <w:keepLines w:val="0"/>
        <w:pageBreakBefore w:val="0"/>
        <w:widowControl/>
        <w:kinsoku w:val="0"/>
        <w:wordWrap/>
        <w:overflowPunct/>
        <w:topLinePunct w:val="0"/>
        <w:autoSpaceDE w:val="0"/>
        <w:autoSpaceDN w:val="0"/>
        <w:bidi w:val="0"/>
        <w:adjustRightInd w:val="0"/>
        <w:snapToGrid w:val="0"/>
        <w:spacing w:after="0" w:line="600" w:lineRule="exact"/>
        <w:textAlignment w:val="baseline"/>
        <w:rPr>
          <w:rFonts w:hint="default" w:ascii="仿宋_GB2312" w:hAnsi="仿宋_GB2312" w:eastAsia="仿宋_GB2312" w:cs="仿宋_GB2312"/>
          <w:spacing w:val="-7"/>
          <w:kern w:val="2"/>
          <w:sz w:val="32"/>
          <w:szCs w:val="32"/>
          <w:lang w:val="en-US" w:eastAsia="zh-CN" w:bidi="ar-SA"/>
        </w:rPr>
      </w:pPr>
    </w:p>
    <w:p w14:paraId="2EE1FBF4">
      <w:pPr>
        <w:pStyle w:val="5"/>
        <w:keepNext w:val="0"/>
        <w:keepLines w:val="0"/>
        <w:pageBreakBefore w:val="0"/>
        <w:widowControl/>
        <w:kinsoku w:val="0"/>
        <w:wordWrap/>
        <w:overflowPunct/>
        <w:topLinePunct w:val="0"/>
        <w:autoSpaceDE w:val="0"/>
        <w:autoSpaceDN w:val="0"/>
        <w:bidi w:val="0"/>
        <w:adjustRightInd w:val="0"/>
        <w:snapToGrid w:val="0"/>
        <w:spacing w:after="0" w:line="600" w:lineRule="exact"/>
        <w:ind w:left="0" w:firstLine="612" w:firstLineChars="200"/>
        <w:textAlignment w:val="baseline"/>
        <w:rPr>
          <w:rFonts w:hint="default" w:ascii="仿宋_GB2312" w:hAnsi="仿宋_GB2312" w:eastAsia="仿宋_GB2312" w:cs="仿宋_GB2312"/>
          <w:spacing w:val="-7"/>
          <w:kern w:val="2"/>
          <w:sz w:val="32"/>
          <w:szCs w:val="32"/>
          <w:lang w:val="en-US" w:eastAsia="zh-CN" w:bidi="ar-SA"/>
        </w:rPr>
      </w:pPr>
    </w:p>
    <w:p w14:paraId="3458E9E0">
      <w:pPr>
        <w:pStyle w:val="5"/>
        <w:keepNext w:val="0"/>
        <w:keepLines w:val="0"/>
        <w:pageBreakBefore w:val="0"/>
        <w:widowControl/>
        <w:kinsoku w:val="0"/>
        <w:wordWrap/>
        <w:overflowPunct/>
        <w:topLinePunct w:val="0"/>
        <w:autoSpaceDE w:val="0"/>
        <w:autoSpaceDN w:val="0"/>
        <w:bidi w:val="0"/>
        <w:adjustRightInd w:val="0"/>
        <w:snapToGrid w:val="0"/>
        <w:spacing w:after="0" w:line="480" w:lineRule="auto"/>
        <w:ind w:left="0" w:firstLine="612" w:firstLineChars="200"/>
        <w:jc w:val="left"/>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投标单位（盖章）：（全称）</w:t>
      </w:r>
    </w:p>
    <w:p w14:paraId="64FAE95D">
      <w:pPr>
        <w:pStyle w:val="5"/>
        <w:keepNext w:val="0"/>
        <w:keepLines w:val="0"/>
        <w:pageBreakBefore w:val="0"/>
        <w:widowControl/>
        <w:kinsoku w:val="0"/>
        <w:wordWrap/>
        <w:overflowPunct/>
        <w:topLinePunct w:val="0"/>
        <w:autoSpaceDE w:val="0"/>
        <w:autoSpaceDN w:val="0"/>
        <w:bidi w:val="0"/>
        <w:adjustRightInd w:val="0"/>
        <w:snapToGrid w:val="0"/>
        <w:spacing w:after="0" w:line="480" w:lineRule="auto"/>
        <w:ind w:left="0" w:firstLine="612" w:firstLineChars="200"/>
        <w:jc w:val="left"/>
        <w:textAlignment w:val="baseline"/>
        <w:rPr>
          <w:rFonts w:hint="default" w:ascii="仿宋_GB2312" w:hAnsi="仿宋_GB2312" w:eastAsia="仿宋_GB2312" w:cs="仿宋_GB2312"/>
          <w:spacing w:val="-7"/>
          <w:kern w:val="2"/>
          <w:sz w:val="32"/>
          <w:szCs w:val="32"/>
          <w:lang w:val="en-US" w:eastAsia="zh-CN" w:bidi="ar-SA"/>
        </w:rPr>
      </w:pPr>
    </w:p>
    <w:p w14:paraId="5F4AC311">
      <w:pPr>
        <w:pStyle w:val="5"/>
        <w:keepNext w:val="0"/>
        <w:keepLines w:val="0"/>
        <w:pageBreakBefore w:val="0"/>
        <w:widowControl/>
        <w:kinsoku w:val="0"/>
        <w:wordWrap/>
        <w:overflowPunct/>
        <w:topLinePunct w:val="0"/>
        <w:autoSpaceDE w:val="0"/>
        <w:autoSpaceDN w:val="0"/>
        <w:bidi w:val="0"/>
        <w:adjustRightInd w:val="0"/>
        <w:snapToGrid w:val="0"/>
        <w:spacing w:after="0" w:line="480" w:lineRule="auto"/>
        <w:ind w:left="0" w:firstLine="612" w:firstLineChars="200"/>
        <w:jc w:val="left"/>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法定代表人或授权委托人（签字盖章）：</w:t>
      </w:r>
    </w:p>
    <w:p w14:paraId="36D2DC08">
      <w:pPr>
        <w:pStyle w:val="5"/>
        <w:keepNext w:val="0"/>
        <w:keepLines w:val="0"/>
        <w:pageBreakBefore w:val="0"/>
        <w:widowControl/>
        <w:kinsoku w:val="0"/>
        <w:wordWrap/>
        <w:overflowPunct/>
        <w:topLinePunct w:val="0"/>
        <w:autoSpaceDE w:val="0"/>
        <w:autoSpaceDN w:val="0"/>
        <w:bidi w:val="0"/>
        <w:adjustRightInd w:val="0"/>
        <w:snapToGrid w:val="0"/>
        <w:spacing w:after="0" w:line="480" w:lineRule="auto"/>
        <w:ind w:left="0" w:firstLine="612" w:firstLineChars="200"/>
        <w:jc w:val="left"/>
        <w:textAlignment w:val="baseline"/>
        <w:rPr>
          <w:rFonts w:hint="default" w:ascii="仿宋_GB2312" w:hAnsi="仿宋_GB2312" w:eastAsia="仿宋_GB2312" w:cs="仿宋_GB2312"/>
          <w:spacing w:val="-7"/>
          <w:kern w:val="2"/>
          <w:sz w:val="32"/>
          <w:szCs w:val="32"/>
          <w:lang w:val="en-US" w:eastAsia="zh-CN" w:bidi="ar-SA"/>
        </w:rPr>
      </w:pPr>
    </w:p>
    <w:p w14:paraId="23F6EF77">
      <w:pPr>
        <w:pStyle w:val="5"/>
        <w:keepNext w:val="0"/>
        <w:keepLines w:val="0"/>
        <w:pageBreakBefore w:val="0"/>
        <w:widowControl/>
        <w:kinsoku w:val="0"/>
        <w:wordWrap/>
        <w:overflowPunct/>
        <w:topLinePunct w:val="0"/>
        <w:autoSpaceDE w:val="0"/>
        <w:autoSpaceDN w:val="0"/>
        <w:bidi w:val="0"/>
        <w:adjustRightInd w:val="0"/>
        <w:snapToGrid w:val="0"/>
        <w:spacing w:after="0" w:line="480" w:lineRule="auto"/>
        <w:ind w:left="0" w:firstLine="612" w:firstLineChars="200"/>
        <w:jc w:val="left"/>
        <w:textAlignment w:val="baseline"/>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t xml:space="preserve">投标日期： </w:t>
      </w:r>
      <w:r>
        <w:rPr>
          <w:rFonts w:hint="eastAsia" w:ascii="仿宋_GB2312" w:hAnsi="仿宋_GB2312" w:eastAsia="仿宋_GB2312" w:cs="仿宋_GB2312"/>
          <w:spacing w:val="-7"/>
          <w:kern w:val="2"/>
          <w:sz w:val="32"/>
          <w:szCs w:val="32"/>
          <w:lang w:val="en-US" w:eastAsia="zh-CN" w:bidi="ar-SA"/>
        </w:rPr>
        <w:t xml:space="preserve"> </w:t>
      </w:r>
      <w:r>
        <w:rPr>
          <w:rFonts w:hint="default" w:ascii="仿宋_GB2312" w:hAnsi="仿宋_GB2312" w:eastAsia="仿宋_GB2312" w:cs="仿宋_GB2312"/>
          <w:spacing w:val="-7"/>
          <w:kern w:val="2"/>
          <w:sz w:val="32"/>
          <w:szCs w:val="32"/>
          <w:lang w:val="en-US" w:eastAsia="zh-CN" w:bidi="ar-SA"/>
        </w:rPr>
        <w:t xml:space="preserve">年 </w:t>
      </w:r>
      <w:r>
        <w:rPr>
          <w:rFonts w:hint="eastAsia" w:ascii="仿宋_GB2312" w:hAnsi="仿宋_GB2312" w:eastAsia="仿宋_GB2312" w:cs="仿宋_GB2312"/>
          <w:spacing w:val="-7"/>
          <w:kern w:val="2"/>
          <w:sz w:val="32"/>
          <w:szCs w:val="32"/>
          <w:lang w:val="en-US" w:eastAsia="zh-CN" w:bidi="ar-SA"/>
        </w:rPr>
        <w:t xml:space="preserve">  </w:t>
      </w:r>
      <w:r>
        <w:rPr>
          <w:rFonts w:hint="default" w:ascii="仿宋_GB2312" w:hAnsi="仿宋_GB2312" w:eastAsia="仿宋_GB2312" w:cs="仿宋_GB2312"/>
          <w:spacing w:val="-7"/>
          <w:kern w:val="2"/>
          <w:sz w:val="32"/>
          <w:szCs w:val="32"/>
          <w:lang w:val="en-US" w:eastAsia="zh-CN" w:bidi="ar-SA"/>
        </w:rPr>
        <w:t xml:space="preserve">月 </w:t>
      </w:r>
      <w:r>
        <w:rPr>
          <w:rFonts w:hint="eastAsia" w:ascii="仿宋_GB2312" w:hAnsi="仿宋_GB2312" w:eastAsia="仿宋_GB2312" w:cs="仿宋_GB2312"/>
          <w:spacing w:val="-7"/>
          <w:kern w:val="2"/>
          <w:sz w:val="32"/>
          <w:szCs w:val="32"/>
          <w:lang w:val="en-US" w:eastAsia="zh-CN" w:bidi="ar-SA"/>
        </w:rPr>
        <w:t xml:space="preserve">  </w:t>
      </w:r>
      <w:r>
        <w:rPr>
          <w:rFonts w:hint="default" w:ascii="仿宋_GB2312" w:hAnsi="仿宋_GB2312" w:eastAsia="仿宋_GB2312" w:cs="仿宋_GB2312"/>
          <w:spacing w:val="-7"/>
          <w:kern w:val="2"/>
          <w:sz w:val="32"/>
          <w:szCs w:val="32"/>
          <w:lang w:val="en-US" w:eastAsia="zh-CN" w:bidi="ar-SA"/>
        </w:rPr>
        <w:t>日</w:t>
      </w:r>
    </w:p>
    <w:p w14:paraId="7EA0F972">
      <w:pPr>
        <w:rPr>
          <w:rFonts w:hint="default" w:ascii="仿宋_GB2312" w:hAnsi="仿宋_GB2312" w:eastAsia="仿宋_GB2312" w:cs="仿宋_GB2312"/>
          <w:spacing w:val="-7"/>
          <w:kern w:val="2"/>
          <w:sz w:val="32"/>
          <w:szCs w:val="32"/>
          <w:lang w:val="en-US" w:eastAsia="zh-CN" w:bidi="ar-SA"/>
        </w:rPr>
      </w:pPr>
      <w:r>
        <w:rPr>
          <w:rFonts w:hint="default" w:ascii="仿宋_GB2312" w:hAnsi="仿宋_GB2312" w:eastAsia="仿宋_GB2312" w:cs="仿宋_GB2312"/>
          <w:spacing w:val="-7"/>
          <w:kern w:val="2"/>
          <w:sz w:val="32"/>
          <w:szCs w:val="32"/>
          <w:lang w:val="en-US" w:eastAsia="zh-CN" w:bidi="ar-SA"/>
        </w:rPr>
        <w:br w:type="page"/>
      </w:r>
    </w:p>
    <w:p w14:paraId="10E480E1">
      <w:pPr>
        <w:pStyle w:val="5"/>
        <w:keepNext w:val="0"/>
        <w:keepLines w:val="0"/>
        <w:pageBreakBefore w:val="0"/>
        <w:widowControl/>
        <w:kinsoku w:val="0"/>
        <w:wordWrap/>
        <w:overflowPunct/>
        <w:topLinePunct w:val="0"/>
        <w:autoSpaceDE w:val="0"/>
        <w:autoSpaceDN w:val="0"/>
        <w:bidi w:val="0"/>
        <w:adjustRightInd w:val="0"/>
        <w:snapToGrid w:val="0"/>
        <w:spacing w:after="0" w:line="480" w:lineRule="auto"/>
        <w:ind w:left="0" w:firstLine="612" w:firstLineChars="200"/>
        <w:jc w:val="left"/>
        <w:textAlignment w:val="baseline"/>
        <w:rPr>
          <w:rFonts w:hint="default" w:ascii="仿宋_GB2312" w:hAnsi="仿宋_GB2312" w:eastAsia="仿宋_GB2312" w:cs="仿宋_GB2312"/>
          <w:spacing w:val="-7"/>
          <w:kern w:val="2"/>
          <w:sz w:val="32"/>
          <w:szCs w:val="32"/>
          <w:lang w:val="en-US" w:eastAsia="zh-CN" w:bidi="ar-SA"/>
        </w:rPr>
        <w:sectPr>
          <w:pgSz w:w="11906" w:h="16838"/>
          <w:pgMar w:top="1440" w:right="1800" w:bottom="1440" w:left="1800" w:header="851" w:footer="992" w:gutter="0"/>
          <w:cols w:space="425" w:num="1"/>
          <w:docGrid w:type="lines" w:linePitch="312" w:charSpace="0"/>
        </w:sectPr>
      </w:pPr>
    </w:p>
    <w:p w14:paraId="4696BA38">
      <w:pPr>
        <w:spacing w:line="240" w:lineRule="auto"/>
        <w:jc w:val="left"/>
        <w:rPr>
          <w:rFonts w:hint="eastAsia" w:ascii="宋体" w:hAnsi="宋体" w:eastAsia="宋体" w:cs="宋体"/>
          <w:color w:val="auto"/>
          <w:sz w:val="24"/>
          <w:szCs w:val="24"/>
          <w:highlight w:val="none"/>
          <w:u w:val="none"/>
        </w:rPr>
      </w:pPr>
      <w:r>
        <w:rPr>
          <w:rFonts w:hint="eastAsia" w:ascii="宋体" w:hAnsi="宋体" w:eastAsia="宋体" w:cs="宋体"/>
          <w:b/>
          <w:bCs/>
          <w:color w:val="auto"/>
          <w:kern w:val="0"/>
          <w:sz w:val="24"/>
          <w:szCs w:val="24"/>
          <w:highlight w:val="none"/>
          <w:u w:val="none"/>
          <w:lang w:val="en-US" w:eastAsia="zh-CN"/>
        </w:rPr>
        <w:t xml:space="preserve">附件7：                                         </w:t>
      </w:r>
      <w:r>
        <w:rPr>
          <w:rFonts w:hint="eastAsia" w:ascii="宋体" w:hAnsi="宋体" w:eastAsia="宋体" w:cs="宋体"/>
          <w:b/>
          <w:bCs/>
          <w:color w:val="auto"/>
          <w:kern w:val="0"/>
          <w:sz w:val="36"/>
          <w:szCs w:val="36"/>
          <w:highlight w:val="none"/>
          <w:u w:val="none"/>
          <w:lang w:val="en-US" w:eastAsia="zh-CN"/>
        </w:rPr>
        <w:t xml:space="preserve"> </w:t>
      </w:r>
      <w:r>
        <w:rPr>
          <w:rFonts w:hint="eastAsia" w:ascii="宋体" w:hAnsi="宋体" w:eastAsia="宋体" w:cs="宋体"/>
          <w:b/>
          <w:bCs/>
          <w:color w:val="auto"/>
          <w:kern w:val="0"/>
          <w:sz w:val="36"/>
          <w:szCs w:val="36"/>
          <w:highlight w:val="none"/>
          <w:u w:val="none"/>
        </w:rPr>
        <w:t>资  格  审  查  表</w:t>
      </w:r>
    </w:p>
    <w:tbl>
      <w:tblPr>
        <w:tblStyle w:val="7"/>
        <w:tblW w:w="14787" w:type="dxa"/>
        <w:jc w:val="center"/>
        <w:tblLayout w:type="fixed"/>
        <w:tblCellMar>
          <w:top w:w="0" w:type="dxa"/>
          <w:left w:w="108" w:type="dxa"/>
          <w:bottom w:w="0" w:type="dxa"/>
          <w:right w:w="108" w:type="dxa"/>
        </w:tblCellMar>
      </w:tblPr>
      <w:tblGrid>
        <w:gridCol w:w="552"/>
        <w:gridCol w:w="1695"/>
        <w:gridCol w:w="8004"/>
        <w:gridCol w:w="1104"/>
        <w:gridCol w:w="1164"/>
        <w:gridCol w:w="1134"/>
        <w:gridCol w:w="1134"/>
      </w:tblGrid>
      <w:tr w14:paraId="2A645426">
        <w:tblPrEx>
          <w:tblCellMar>
            <w:top w:w="0" w:type="dxa"/>
            <w:left w:w="108" w:type="dxa"/>
            <w:bottom w:w="0" w:type="dxa"/>
            <w:right w:w="108" w:type="dxa"/>
          </w:tblCellMar>
        </w:tblPrEx>
        <w:trPr>
          <w:trHeight w:val="735" w:hRule="atLeast"/>
          <w:jc w:val="center"/>
        </w:trPr>
        <w:tc>
          <w:tcPr>
            <w:tcW w:w="552" w:type="dxa"/>
            <w:tcBorders>
              <w:top w:val="single" w:color="auto" w:sz="4" w:space="0"/>
              <w:left w:val="single" w:color="auto" w:sz="4" w:space="0"/>
              <w:bottom w:val="single" w:color="auto" w:sz="4" w:space="0"/>
              <w:right w:val="single" w:color="auto" w:sz="4" w:space="0"/>
            </w:tcBorders>
            <w:noWrap w:val="0"/>
            <w:vAlign w:val="center"/>
          </w:tcPr>
          <w:p w14:paraId="7EDE4332">
            <w:pPr>
              <w:widowControl/>
              <w:snapToGrid w:val="0"/>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699" w:type="dxa"/>
            <w:gridSpan w:val="2"/>
            <w:tcBorders>
              <w:top w:val="single" w:color="auto" w:sz="4" w:space="0"/>
              <w:left w:val="nil"/>
              <w:bottom w:val="single" w:color="auto" w:sz="4" w:space="0"/>
              <w:right w:val="single" w:color="auto" w:sz="4" w:space="0"/>
              <w:tl2br w:val="single" w:color="auto" w:sz="4" w:space="0"/>
            </w:tcBorders>
            <w:noWrap w:val="0"/>
            <w:vAlign w:val="center"/>
          </w:tcPr>
          <w:p w14:paraId="5A4FF074">
            <w:pPr>
              <w:widowControl/>
              <w:snapToGrid w:val="0"/>
              <w:spacing w:line="44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名称</w:t>
            </w:r>
          </w:p>
          <w:p w14:paraId="26E44E2D">
            <w:pPr>
              <w:widowControl/>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1104" w:type="dxa"/>
            <w:tcBorders>
              <w:top w:val="single" w:color="auto" w:sz="4" w:space="0"/>
              <w:left w:val="nil"/>
              <w:bottom w:val="single" w:color="auto" w:sz="4" w:space="0"/>
              <w:right w:val="single" w:color="auto" w:sz="4" w:space="0"/>
            </w:tcBorders>
            <w:noWrap w:val="0"/>
            <w:vAlign w:val="center"/>
          </w:tcPr>
          <w:p w14:paraId="38D09609">
            <w:pPr>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1</w:t>
            </w:r>
          </w:p>
        </w:tc>
        <w:tc>
          <w:tcPr>
            <w:tcW w:w="1164" w:type="dxa"/>
            <w:tcBorders>
              <w:top w:val="single" w:color="auto" w:sz="4" w:space="0"/>
              <w:left w:val="nil"/>
              <w:bottom w:val="single" w:color="auto" w:sz="4" w:space="0"/>
              <w:right w:val="single" w:color="auto" w:sz="4" w:space="0"/>
            </w:tcBorders>
            <w:noWrap w:val="0"/>
            <w:vAlign w:val="center"/>
          </w:tcPr>
          <w:p w14:paraId="517E1F0F">
            <w:pPr>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2</w:t>
            </w:r>
          </w:p>
        </w:tc>
        <w:tc>
          <w:tcPr>
            <w:tcW w:w="1134" w:type="dxa"/>
            <w:tcBorders>
              <w:top w:val="single" w:color="auto" w:sz="4" w:space="0"/>
              <w:left w:val="nil"/>
              <w:bottom w:val="single" w:color="auto" w:sz="4" w:space="0"/>
              <w:right w:val="single" w:color="auto" w:sz="4" w:space="0"/>
            </w:tcBorders>
            <w:noWrap w:val="0"/>
            <w:vAlign w:val="center"/>
          </w:tcPr>
          <w:p w14:paraId="440C30A8">
            <w:pPr>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3</w:t>
            </w:r>
          </w:p>
        </w:tc>
        <w:tc>
          <w:tcPr>
            <w:tcW w:w="1134" w:type="dxa"/>
            <w:tcBorders>
              <w:top w:val="single" w:color="auto" w:sz="4" w:space="0"/>
              <w:left w:val="nil"/>
              <w:bottom w:val="single" w:color="auto" w:sz="4" w:space="0"/>
              <w:right w:val="single" w:color="auto" w:sz="4" w:space="0"/>
            </w:tcBorders>
            <w:noWrap w:val="0"/>
            <w:vAlign w:val="center"/>
          </w:tcPr>
          <w:p w14:paraId="156C1EEB">
            <w:pPr>
              <w:snapToGrid w:val="0"/>
              <w:spacing w:line="440" w:lineRule="exact"/>
              <w:ind w:firstLine="0" w:firstLineChars="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投标人4</w:t>
            </w:r>
          </w:p>
        </w:tc>
      </w:tr>
      <w:tr w14:paraId="77683C22">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noWrap w:val="0"/>
            <w:vAlign w:val="center"/>
          </w:tcPr>
          <w:p w14:paraId="1BA9C1AE">
            <w:pPr>
              <w:widowControl/>
              <w:snapToGrid w:val="0"/>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95" w:type="dxa"/>
            <w:vMerge w:val="restart"/>
            <w:tcBorders>
              <w:top w:val="single" w:color="auto" w:sz="4" w:space="0"/>
              <w:left w:val="single" w:color="auto" w:sz="4" w:space="0"/>
              <w:right w:val="single" w:color="auto" w:sz="4" w:space="0"/>
            </w:tcBorders>
            <w:noWrap w:val="0"/>
            <w:vAlign w:val="center"/>
          </w:tcPr>
          <w:p w14:paraId="5ACEE8B1">
            <w:pPr>
              <w:widowControl/>
              <w:snapToGrid w:val="0"/>
              <w:spacing w:line="440" w:lineRule="exact"/>
              <w:ind w:firstLine="0" w:firstLineChars="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经营资格审查</w:t>
            </w:r>
          </w:p>
        </w:tc>
        <w:tc>
          <w:tcPr>
            <w:tcW w:w="8004" w:type="dxa"/>
            <w:tcBorders>
              <w:top w:val="single" w:color="auto" w:sz="4" w:space="0"/>
              <w:left w:val="nil"/>
              <w:bottom w:val="single" w:color="auto" w:sz="4" w:space="0"/>
              <w:right w:val="single" w:color="auto" w:sz="4" w:space="0"/>
            </w:tcBorders>
            <w:noWrap w:val="0"/>
            <w:vAlign w:val="center"/>
          </w:tcPr>
          <w:p w14:paraId="564D2F6B">
            <w:pPr>
              <w:widowControl/>
              <w:snapToGrid w:val="0"/>
              <w:spacing w:line="440" w:lineRule="exact"/>
              <w:ind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具有独立法人资格，持有工商行政管理部门核发的法人营业执照，按国家法律合法经营</w:t>
            </w:r>
          </w:p>
          <w:p w14:paraId="7D6289B0">
            <w:pPr>
              <w:widowControl/>
              <w:snapToGrid w:val="0"/>
              <w:spacing w:line="440" w:lineRule="exact"/>
              <w:ind w:firstLine="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提供法人或其他组织的营业执照等证明文件（复印件加盖公章）</w:t>
            </w:r>
          </w:p>
        </w:tc>
        <w:tc>
          <w:tcPr>
            <w:tcW w:w="1104" w:type="dxa"/>
            <w:tcBorders>
              <w:top w:val="single" w:color="auto" w:sz="4" w:space="0"/>
              <w:left w:val="nil"/>
              <w:bottom w:val="single" w:color="auto" w:sz="4" w:space="0"/>
              <w:right w:val="single" w:color="auto" w:sz="4" w:space="0"/>
            </w:tcBorders>
            <w:noWrap w:val="0"/>
            <w:vAlign w:val="center"/>
          </w:tcPr>
          <w:p w14:paraId="750118AD">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64" w:type="dxa"/>
            <w:tcBorders>
              <w:top w:val="single" w:color="auto" w:sz="4" w:space="0"/>
              <w:left w:val="nil"/>
              <w:bottom w:val="single" w:color="auto" w:sz="4" w:space="0"/>
              <w:right w:val="single" w:color="auto" w:sz="4" w:space="0"/>
            </w:tcBorders>
            <w:noWrap w:val="0"/>
            <w:vAlign w:val="center"/>
          </w:tcPr>
          <w:p w14:paraId="57A9112F">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31FD41E">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21921BC">
            <w:pPr>
              <w:widowControl/>
              <w:snapToGrid w:val="0"/>
              <w:spacing w:line="440" w:lineRule="exact"/>
              <w:ind w:firstLine="0" w:firstLineChars="0"/>
              <w:rPr>
                <w:rFonts w:hint="eastAsia" w:ascii="宋体" w:hAnsi="宋体" w:eastAsia="宋体" w:cs="宋体"/>
                <w:color w:val="auto"/>
                <w:sz w:val="21"/>
                <w:szCs w:val="21"/>
                <w:highlight w:val="none"/>
              </w:rPr>
            </w:pPr>
          </w:p>
        </w:tc>
      </w:tr>
      <w:tr w14:paraId="7462EA54">
        <w:tblPrEx>
          <w:tblCellMar>
            <w:top w:w="0" w:type="dxa"/>
            <w:left w:w="108" w:type="dxa"/>
            <w:bottom w:w="0" w:type="dxa"/>
            <w:right w:w="108" w:type="dxa"/>
          </w:tblCellMar>
        </w:tblPrEx>
        <w:trPr>
          <w:trHeight w:val="534" w:hRule="atLeast"/>
          <w:jc w:val="center"/>
        </w:trPr>
        <w:tc>
          <w:tcPr>
            <w:tcW w:w="552" w:type="dxa"/>
            <w:tcBorders>
              <w:top w:val="nil"/>
              <w:left w:val="single" w:color="auto" w:sz="4" w:space="0"/>
              <w:bottom w:val="single" w:color="auto" w:sz="4" w:space="0"/>
              <w:right w:val="single" w:color="auto" w:sz="4" w:space="0"/>
            </w:tcBorders>
            <w:noWrap w:val="0"/>
            <w:vAlign w:val="center"/>
          </w:tcPr>
          <w:p w14:paraId="1FF89D4C">
            <w:pPr>
              <w:widowControl/>
              <w:snapToGrid w:val="0"/>
              <w:spacing w:line="440" w:lineRule="exact"/>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95" w:type="dxa"/>
            <w:vMerge w:val="continue"/>
            <w:tcBorders>
              <w:left w:val="single" w:color="auto" w:sz="4" w:space="0"/>
              <w:right w:val="single" w:color="auto" w:sz="4" w:space="0"/>
            </w:tcBorders>
            <w:noWrap w:val="0"/>
            <w:vAlign w:val="center"/>
          </w:tcPr>
          <w:p w14:paraId="4500DD91">
            <w:pPr>
              <w:widowControl/>
              <w:snapToGrid w:val="0"/>
              <w:spacing w:line="440" w:lineRule="exact"/>
              <w:ind w:firstLine="0" w:firstLineChars="0"/>
              <w:jc w:val="center"/>
              <w:rPr>
                <w:rFonts w:hint="eastAsia" w:ascii="宋体" w:hAnsi="宋体" w:eastAsia="宋体" w:cs="宋体"/>
                <w:bCs/>
                <w:color w:val="auto"/>
                <w:sz w:val="20"/>
                <w:szCs w:val="20"/>
                <w:highlight w:val="none"/>
              </w:rPr>
            </w:pPr>
          </w:p>
        </w:tc>
        <w:tc>
          <w:tcPr>
            <w:tcW w:w="8004" w:type="dxa"/>
            <w:tcBorders>
              <w:top w:val="nil"/>
              <w:left w:val="nil"/>
              <w:bottom w:val="single" w:color="auto" w:sz="4" w:space="0"/>
              <w:right w:val="single" w:color="auto" w:sz="4" w:space="0"/>
            </w:tcBorders>
            <w:noWrap w:val="0"/>
            <w:vAlign w:val="center"/>
          </w:tcPr>
          <w:p w14:paraId="5E12E59B">
            <w:pPr>
              <w:snapToGrid w:val="0"/>
              <w:spacing w:line="440" w:lineRule="exact"/>
              <w:ind w:firstLine="0" w:firstLineChars="0"/>
              <w:rPr>
                <w:rFonts w:hint="default" w:ascii="宋体" w:hAnsi="宋体" w:eastAsia="宋体" w:cs="宋体"/>
                <w:color w:val="auto"/>
                <w:sz w:val="20"/>
                <w:szCs w:val="20"/>
                <w:highlight w:val="none"/>
                <w:lang w:val="en-US"/>
              </w:rPr>
            </w:pPr>
            <w:r>
              <w:rPr>
                <w:rFonts w:hint="default" w:ascii="宋体" w:hAnsi="宋体" w:eastAsia="宋体" w:cs="宋体"/>
                <w:color w:val="auto"/>
                <w:sz w:val="20"/>
                <w:szCs w:val="20"/>
                <w:highlight w:val="none"/>
                <w:lang w:val="en-US" w:eastAsia="zh-CN"/>
              </w:rPr>
              <w:t>注册资金 50 万元（含50 万元）以上</w:t>
            </w:r>
          </w:p>
        </w:tc>
        <w:tc>
          <w:tcPr>
            <w:tcW w:w="1104" w:type="dxa"/>
            <w:tcBorders>
              <w:top w:val="single" w:color="auto" w:sz="4" w:space="0"/>
              <w:left w:val="nil"/>
              <w:bottom w:val="single" w:color="auto" w:sz="4" w:space="0"/>
              <w:right w:val="single" w:color="auto" w:sz="4" w:space="0"/>
            </w:tcBorders>
            <w:noWrap w:val="0"/>
            <w:vAlign w:val="center"/>
          </w:tcPr>
          <w:p w14:paraId="5760A61A">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64" w:type="dxa"/>
            <w:tcBorders>
              <w:top w:val="single" w:color="auto" w:sz="4" w:space="0"/>
              <w:left w:val="nil"/>
              <w:bottom w:val="single" w:color="auto" w:sz="4" w:space="0"/>
              <w:right w:val="single" w:color="auto" w:sz="4" w:space="0"/>
            </w:tcBorders>
            <w:noWrap w:val="0"/>
            <w:vAlign w:val="center"/>
          </w:tcPr>
          <w:p w14:paraId="1811654A">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53FE03E">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AF204EC">
            <w:pPr>
              <w:widowControl/>
              <w:snapToGrid w:val="0"/>
              <w:spacing w:line="440" w:lineRule="exact"/>
              <w:ind w:firstLine="0" w:firstLineChars="0"/>
              <w:rPr>
                <w:rFonts w:hint="eastAsia" w:ascii="宋体" w:hAnsi="宋体" w:eastAsia="宋体" w:cs="宋体"/>
                <w:color w:val="auto"/>
                <w:sz w:val="21"/>
                <w:szCs w:val="21"/>
                <w:highlight w:val="none"/>
              </w:rPr>
            </w:pPr>
          </w:p>
        </w:tc>
      </w:tr>
      <w:tr w14:paraId="1F1595A0">
        <w:tblPrEx>
          <w:tblCellMar>
            <w:top w:w="0" w:type="dxa"/>
            <w:left w:w="108" w:type="dxa"/>
            <w:bottom w:w="0" w:type="dxa"/>
            <w:right w:w="108" w:type="dxa"/>
          </w:tblCellMar>
        </w:tblPrEx>
        <w:trPr>
          <w:trHeight w:val="584" w:hRule="atLeast"/>
          <w:jc w:val="center"/>
        </w:trPr>
        <w:tc>
          <w:tcPr>
            <w:tcW w:w="552" w:type="dxa"/>
            <w:tcBorders>
              <w:top w:val="nil"/>
              <w:left w:val="single" w:color="auto" w:sz="4" w:space="0"/>
              <w:bottom w:val="single" w:color="auto" w:sz="4" w:space="0"/>
              <w:right w:val="single" w:color="auto" w:sz="4" w:space="0"/>
            </w:tcBorders>
            <w:noWrap w:val="0"/>
            <w:vAlign w:val="center"/>
          </w:tcPr>
          <w:p w14:paraId="485D4120">
            <w:pPr>
              <w:widowControl/>
              <w:snapToGrid w:val="0"/>
              <w:spacing w:line="440" w:lineRule="exact"/>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95" w:type="dxa"/>
            <w:vMerge w:val="continue"/>
            <w:tcBorders>
              <w:left w:val="single" w:color="auto" w:sz="4" w:space="0"/>
              <w:bottom w:val="nil"/>
              <w:right w:val="single" w:color="auto" w:sz="4" w:space="0"/>
            </w:tcBorders>
            <w:noWrap w:val="0"/>
            <w:vAlign w:val="center"/>
          </w:tcPr>
          <w:p w14:paraId="42991744">
            <w:pPr>
              <w:widowControl/>
              <w:snapToGrid w:val="0"/>
              <w:spacing w:line="440" w:lineRule="exact"/>
              <w:ind w:firstLine="0" w:firstLineChars="0"/>
              <w:jc w:val="center"/>
              <w:rPr>
                <w:rFonts w:hint="eastAsia" w:ascii="宋体" w:hAnsi="宋体" w:eastAsia="宋体" w:cs="宋体"/>
                <w:bCs/>
                <w:color w:val="auto"/>
                <w:sz w:val="20"/>
                <w:szCs w:val="20"/>
                <w:highlight w:val="none"/>
              </w:rPr>
            </w:pPr>
          </w:p>
        </w:tc>
        <w:tc>
          <w:tcPr>
            <w:tcW w:w="8004" w:type="dxa"/>
            <w:tcBorders>
              <w:top w:val="nil"/>
              <w:left w:val="nil"/>
              <w:bottom w:val="single" w:color="auto" w:sz="4" w:space="0"/>
              <w:right w:val="single" w:color="auto" w:sz="4" w:space="0"/>
            </w:tcBorders>
            <w:noWrap w:val="0"/>
            <w:vAlign w:val="center"/>
          </w:tcPr>
          <w:p w14:paraId="12618CDB">
            <w:pPr>
              <w:snapToGrid w:val="0"/>
              <w:spacing w:line="440" w:lineRule="exact"/>
              <w:ind w:firstLine="0" w:firstLineChars="0"/>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“小筑”、“小新”定制笔筒设计图</w:t>
            </w:r>
          </w:p>
        </w:tc>
        <w:tc>
          <w:tcPr>
            <w:tcW w:w="1104" w:type="dxa"/>
            <w:tcBorders>
              <w:top w:val="single" w:color="auto" w:sz="4" w:space="0"/>
              <w:left w:val="nil"/>
              <w:bottom w:val="single" w:color="auto" w:sz="4" w:space="0"/>
              <w:right w:val="single" w:color="auto" w:sz="4" w:space="0"/>
            </w:tcBorders>
            <w:noWrap w:val="0"/>
            <w:vAlign w:val="center"/>
          </w:tcPr>
          <w:p w14:paraId="59D29B80">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64" w:type="dxa"/>
            <w:tcBorders>
              <w:top w:val="single" w:color="auto" w:sz="4" w:space="0"/>
              <w:left w:val="nil"/>
              <w:bottom w:val="single" w:color="auto" w:sz="4" w:space="0"/>
              <w:right w:val="single" w:color="auto" w:sz="4" w:space="0"/>
            </w:tcBorders>
            <w:noWrap w:val="0"/>
            <w:vAlign w:val="center"/>
          </w:tcPr>
          <w:p w14:paraId="1D158CDA">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C8130FF">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6D532EB">
            <w:pPr>
              <w:widowControl/>
              <w:snapToGrid w:val="0"/>
              <w:spacing w:line="440" w:lineRule="exact"/>
              <w:ind w:firstLine="0" w:firstLineChars="0"/>
              <w:rPr>
                <w:rFonts w:hint="eastAsia" w:ascii="宋体" w:hAnsi="宋体" w:eastAsia="宋体" w:cs="宋体"/>
                <w:color w:val="auto"/>
                <w:sz w:val="21"/>
                <w:szCs w:val="21"/>
                <w:highlight w:val="none"/>
              </w:rPr>
            </w:pPr>
          </w:p>
        </w:tc>
      </w:tr>
      <w:tr w14:paraId="2B59C8B5">
        <w:tblPrEx>
          <w:tblCellMar>
            <w:top w:w="0" w:type="dxa"/>
            <w:left w:w="108" w:type="dxa"/>
            <w:bottom w:w="0" w:type="dxa"/>
            <w:right w:w="108" w:type="dxa"/>
          </w:tblCellMar>
        </w:tblPrEx>
        <w:trPr>
          <w:trHeight w:val="603" w:hRule="atLeast"/>
          <w:jc w:val="center"/>
        </w:trPr>
        <w:tc>
          <w:tcPr>
            <w:tcW w:w="552" w:type="dxa"/>
            <w:tcBorders>
              <w:top w:val="nil"/>
              <w:left w:val="single" w:color="auto" w:sz="4" w:space="0"/>
              <w:bottom w:val="single" w:color="auto" w:sz="4" w:space="0"/>
              <w:right w:val="single" w:color="auto" w:sz="4" w:space="0"/>
            </w:tcBorders>
            <w:noWrap w:val="0"/>
            <w:vAlign w:val="center"/>
          </w:tcPr>
          <w:p w14:paraId="675D8DDC">
            <w:pPr>
              <w:widowControl/>
              <w:snapToGrid w:val="0"/>
              <w:spacing w:line="440" w:lineRule="exact"/>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95" w:type="dxa"/>
            <w:vMerge w:val="continue"/>
            <w:tcBorders>
              <w:left w:val="single" w:color="auto" w:sz="4" w:space="0"/>
              <w:bottom w:val="nil"/>
              <w:right w:val="single" w:color="auto" w:sz="4" w:space="0"/>
            </w:tcBorders>
            <w:noWrap w:val="0"/>
            <w:vAlign w:val="center"/>
          </w:tcPr>
          <w:p w14:paraId="6D7178B8">
            <w:pPr>
              <w:widowControl/>
              <w:snapToGrid w:val="0"/>
              <w:spacing w:line="440" w:lineRule="exact"/>
              <w:ind w:firstLine="0" w:firstLineChars="0"/>
              <w:jc w:val="center"/>
              <w:rPr>
                <w:rFonts w:hint="eastAsia" w:ascii="宋体" w:hAnsi="宋体" w:eastAsia="宋体" w:cs="宋体"/>
                <w:bCs/>
                <w:color w:val="auto"/>
                <w:sz w:val="20"/>
                <w:szCs w:val="20"/>
                <w:highlight w:val="none"/>
              </w:rPr>
            </w:pPr>
          </w:p>
        </w:tc>
        <w:tc>
          <w:tcPr>
            <w:tcW w:w="8004" w:type="dxa"/>
            <w:tcBorders>
              <w:top w:val="nil"/>
              <w:left w:val="nil"/>
              <w:bottom w:val="single" w:color="auto" w:sz="4" w:space="0"/>
              <w:right w:val="single" w:color="auto" w:sz="4" w:space="0"/>
            </w:tcBorders>
            <w:noWrap w:val="0"/>
            <w:vAlign w:val="center"/>
          </w:tcPr>
          <w:p w14:paraId="062CF94D">
            <w:pPr>
              <w:snapToGrid w:val="0"/>
              <w:spacing w:line="440" w:lineRule="exact"/>
              <w:ind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拥有同类IP衍生品定制或文创产品生产服务项目经验</w:t>
            </w:r>
          </w:p>
        </w:tc>
        <w:tc>
          <w:tcPr>
            <w:tcW w:w="1104" w:type="dxa"/>
            <w:tcBorders>
              <w:top w:val="single" w:color="auto" w:sz="4" w:space="0"/>
              <w:left w:val="nil"/>
              <w:bottom w:val="single" w:color="auto" w:sz="4" w:space="0"/>
              <w:right w:val="single" w:color="auto" w:sz="4" w:space="0"/>
            </w:tcBorders>
            <w:noWrap w:val="0"/>
            <w:vAlign w:val="center"/>
          </w:tcPr>
          <w:p w14:paraId="5DA00789">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64" w:type="dxa"/>
            <w:tcBorders>
              <w:top w:val="single" w:color="auto" w:sz="4" w:space="0"/>
              <w:left w:val="nil"/>
              <w:bottom w:val="single" w:color="auto" w:sz="4" w:space="0"/>
              <w:right w:val="single" w:color="auto" w:sz="4" w:space="0"/>
            </w:tcBorders>
            <w:noWrap w:val="0"/>
            <w:vAlign w:val="center"/>
          </w:tcPr>
          <w:p w14:paraId="0D4D196E">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710087A">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72CED9C">
            <w:pPr>
              <w:widowControl/>
              <w:snapToGrid w:val="0"/>
              <w:spacing w:line="440" w:lineRule="exact"/>
              <w:ind w:firstLine="0" w:firstLineChars="0"/>
              <w:rPr>
                <w:rFonts w:hint="eastAsia" w:ascii="宋体" w:hAnsi="宋体" w:eastAsia="宋体" w:cs="宋体"/>
                <w:color w:val="auto"/>
                <w:sz w:val="21"/>
                <w:szCs w:val="21"/>
                <w:highlight w:val="none"/>
              </w:rPr>
            </w:pPr>
          </w:p>
        </w:tc>
      </w:tr>
      <w:tr w14:paraId="55FABB29">
        <w:tblPrEx>
          <w:tblCellMar>
            <w:top w:w="0" w:type="dxa"/>
            <w:left w:w="108" w:type="dxa"/>
            <w:bottom w:w="0" w:type="dxa"/>
            <w:right w:w="108" w:type="dxa"/>
          </w:tblCellMar>
        </w:tblPrEx>
        <w:trPr>
          <w:trHeight w:val="553" w:hRule="atLeast"/>
          <w:jc w:val="center"/>
        </w:trPr>
        <w:tc>
          <w:tcPr>
            <w:tcW w:w="552" w:type="dxa"/>
            <w:tcBorders>
              <w:top w:val="nil"/>
              <w:left w:val="single" w:color="auto" w:sz="4" w:space="0"/>
              <w:bottom w:val="single" w:color="auto" w:sz="4" w:space="0"/>
              <w:right w:val="single" w:color="auto" w:sz="4" w:space="0"/>
            </w:tcBorders>
            <w:noWrap w:val="0"/>
            <w:vAlign w:val="center"/>
          </w:tcPr>
          <w:p w14:paraId="2808E558">
            <w:pPr>
              <w:widowControl/>
              <w:snapToGrid w:val="0"/>
              <w:spacing w:line="440" w:lineRule="exact"/>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95" w:type="dxa"/>
            <w:vMerge w:val="continue"/>
            <w:tcBorders>
              <w:left w:val="single" w:color="auto" w:sz="4" w:space="0"/>
              <w:bottom w:val="nil"/>
              <w:right w:val="single" w:color="auto" w:sz="4" w:space="0"/>
            </w:tcBorders>
            <w:noWrap w:val="0"/>
            <w:vAlign w:val="center"/>
          </w:tcPr>
          <w:p w14:paraId="70806FD9">
            <w:pPr>
              <w:widowControl/>
              <w:snapToGrid w:val="0"/>
              <w:spacing w:line="440" w:lineRule="exact"/>
              <w:ind w:firstLine="0" w:firstLineChars="0"/>
              <w:jc w:val="center"/>
              <w:rPr>
                <w:rFonts w:hint="eastAsia" w:ascii="宋体" w:hAnsi="宋体" w:eastAsia="宋体" w:cs="宋体"/>
                <w:bCs/>
                <w:color w:val="auto"/>
                <w:sz w:val="20"/>
                <w:szCs w:val="20"/>
                <w:highlight w:val="none"/>
              </w:rPr>
            </w:pPr>
          </w:p>
        </w:tc>
        <w:tc>
          <w:tcPr>
            <w:tcW w:w="8004" w:type="dxa"/>
            <w:tcBorders>
              <w:top w:val="nil"/>
              <w:left w:val="nil"/>
              <w:bottom w:val="single" w:color="auto" w:sz="4" w:space="0"/>
              <w:right w:val="single" w:color="auto" w:sz="4" w:space="0"/>
            </w:tcBorders>
            <w:noWrap w:val="0"/>
            <w:vAlign w:val="center"/>
          </w:tcPr>
          <w:p w14:paraId="28589712">
            <w:pPr>
              <w:snapToGrid w:val="0"/>
              <w:spacing w:line="440" w:lineRule="exact"/>
              <w:ind w:firstLine="0" w:firstLineChars="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企业信用征信证明</w:t>
            </w:r>
          </w:p>
        </w:tc>
        <w:tc>
          <w:tcPr>
            <w:tcW w:w="1104" w:type="dxa"/>
            <w:tcBorders>
              <w:top w:val="single" w:color="auto" w:sz="4" w:space="0"/>
              <w:left w:val="nil"/>
              <w:bottom w:val="single" w:color="auto" w:sz="4" w:space="0"/>
              <w:right w:val="single" w:color="auto" w:sz="4" w:space="0"/>
            </w:tcBorders>
            <w:noWrap w:val="0"/>
            <w:vAlign w:val="center"/>
          </w:tcPr>
          <w:p w14:paraId="5D1B1FC6">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64" w:type="dxa"/>
            <w:tcBorders>
              <w:top w:val="single" w:color="auto" w:sz="4" w:space="0"/>
              <w:left w:val="nil"/>
              <w:bottom w:val="single" w:color="auto" w:sz="4" w:space="0"/>
              <w:right w:val="single" w:color="auto" w:sz="4" w:space="0"/>
            </w:tcBorders>
            <w:noWrap w:val="0"/>
            <w:vAlign w:val="center"/>
          </w:tcPr>
          <w:p w14:paraId="7503ED27">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D3347F8">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59FC30D">
            <w:pPr>
              <w:widowControl/>
              <w:snapToGrid w:val="0"/>
              <w:spacing w:line="440" w:lineRule="exact"/>
              <w:ind w:firstLine="0" w:firstLineChars="0"/>
              <w:rPr>
                <w:rFonts w:hint="eastAsia" w:ascii="宋体" w:hAnsi="宋体" w:eastAsia="宋体" w:cs="宋体"/>
                <w:color w:val="auto"/>
                <w:sz w:val="21"/>
                <w:szCs w:val="21"/>
                <w:highlight w:val="none"/>
              </w:rPr>
            </w:pPr>
          </w:p>
        </w:tc>
      </w:tr>
      <w:tr w14:paraId="74472F49">
        <w:tblPrEx>
          <w:tblCellMar>
            <w:top w:w="0" w:type="dxa"/>
            <w:left w:w="108" w:type="dxa"/>
            <w:bottom w:w="0" w:type="dxa"/>
            <w:right w:w="108" w:type="dxa"/>
          </w:tblCellMar>
        </w:tblPrEx>
        <w:trPr>
          <w:trHeight w:val="680" w:hRule="atLeast"/>
          <w:jc w:val="center"/>
        </w:trPr>
        <w:tc>
          <w:tcPr>
            <w:tcW w:w="552" w:type="dxa"/>
            <w:tcBorders>
              <w:top w:val="nil"/>
              <w:left w:val="single" w:color="auto" w:sz="4" w:space="0"/>
              <w:bottom w:val="single" w:color="auto" w:sz="4" w:space="0"/>
              <w:right w:val="single" w:color="auto" w:sz="4" w:space="0"/>
            </w:tcBorders>
            <w:noWrap w:val="0"/>
            <w:vAlign w:val="center"/>
          </w:tcPr>
          <w:p w14:paraId="319D46DC">
            <w:pPr>
              <w:widowControl/>
              <w:snapToGrid w:val="0"/>
              <w:spacing w:line="44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1695" w:type="dxa"/>
            <w:vMerge w:val="continue"/>
            <w:tcBorders>
              <w:left w:val="single" w:color="auto" w:sz="4" w:space="0"/>
              <w:bottom w:val="nil"/>
              <w:right w:val="single" w:color="auto" w:sz="4" w:space="0"/>
            </w:tcBorders>
            <w:noWrap w:val="0"/>
            <w:vAlign w:val="center"/>
          </w:tcPr>
          <w:p w14:paraId="2EB79809">
            <w:pPr>
              <w:widowControl/>
              <w:snapToGrid w:val="0"/>
              <w:spacing w:line="440" w:lineRule="exact"/>
              <w:ind w:firstLine="0" w:firstLineChars="0"/>
              <w:jc w:val="center"/>
              <w:rPr>
                <w:rFonts w:hint="eastAsia" w:ascii="宋体" w:hAnsi="宋体" w:eastAsia="宋体" w:cs="宋体"/>
                <w:bCs/>
                <w:color w:val="auto"/>
                <w:sz w:val="20"/>
                <w:szCs w:val="20"/>
                <w:highlight w:val="none"/>
              </w:rPr>
            </w:pPr>
          </w:p>
        </w:tc>
        <w:tc>
          <w:tcPr>
            <w:tcW w:w="8004" w:type="dxa"/>
            <w:tcBorders>
              <w:top w:val="nil"/>
              <w:left w:val="nil"/>
              <w:bottom w:val="single" w:color="auto" w:sz="4" w:space="0"/>
              <w:right w:val="single" w:color="auto" w:sz="4" w:space="0"/>
            </w:tcBorders>
            <w:noWrap w:val="0"/>
            <w:vAlign w:val="center"/>
          </w:tcPr>
          <w:p w14:paraId="05D68BB0">
            <w:pPr>
              <w:snapToGrid w:val="0"/>
              <w:spacing w:line="440" w:lineRule="exact"/>
              <w:ind w:firstLine="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按《国家企业信用信息公示系统》公示信息未出现以下：1.行政处罚信息；2.列入经营异常名录信息；3.列入严重违法失信企业名单（黑名单）信息</w:t>
            </w:r>
          </w:p>
        </w:tc>
        <w:tc>
          <w:tcPr>
            <w:tcW w:w="1104" w:type="dxa"/>
            <w:tcBorders>
              <w:top w:val="single" w:color="auto" w:sz="4" w:space="0"/>
              <w:left w:val="nil"/>
              <w:bottom w:val="single" w:color="auto" w:sz="4" w:space="0"/>
              <w:right w:val="single" w:color="auto" w:sz="4" w:space="0"/>
            </w:tcBorders>
            <w:noWrap w:val="0"/>
            <w:vAlign w:val="center"/>
          </w:tcPr>
          <w:p w14:paraId="4D8E67AA">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64" w:type="dxa"/>
            <w:tcBorders>
              <w:top w:val="single" w:color="auto" w:sz="4" w:space="0"/>
              <w:left w:val="nil"/>
              <w:bottom w:val="single" w:color="auto" w:sz="4" w:space="0"/>
              <w:right w:val="single" w:color="auto" w:sz="4" w:space="0"/>
            </w:tcBorders>
            <w:noWrap w:val="0"/>
            <w:vAlign w:val="center"/>
          </w:tcPr>
          <w:p w14:paraId="73BF7D7F">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28A2863">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2AB1823">
            <w:pPr>
              <w:widowControl/>
              <w:snapToGrid w:val="0"/>
              <w:spacing w:line="440" w:lineRule="exact"/>
              <w:ind w:firstLine="0" w:firstLineChars="0"/>
              <w:rPr>
                <w:rFonts w:hint="eastAsia" w:ascii="宋体" w:hAnsi="宋体" w:eastAsia="宋体" w:cs="宋体"/>
                <w:color w:val="auto"/>
                <w:sz w:val="21"/>
                <w:szCs w:val="21"/>
                <w:highlight w:val="none"/>
              </w:rPr>
            </w:pPr>
          </w:p>
        </w:tc>
      </w:tr>
      <w:tr w14:paraId="1103D73B">
        <w:tblPrEx>
          <w:tblCellMar>
            <w:top w:w="0" w:type="dxa"/>
            <w:left w:w="108" w:type="dxa"/>
            <w:bottom w:w="0" w:type="dxa"/>
            <w:right w:w="108" w:type="dxa"/>
          </w:tblCellMar>
        </w:tblPrEx>
        <w:trPr>
          <w:trHeight w:val="597" w:hRule="atLeast"/>
          <w:jc w:val="center"/>
        </w:trPr>
        <w:tc>
          <w:tcPr>
            <w:tcW w:w="552" w:type="dxa"/>
            <w:tcBorders>
              <w:top w:val="nil"/>
              <w:left w:val="single" w:color="auto" w:sz="4" w:space="0"/>
              <w:bottom w:val="single" w:color="auto" w:sz="4" w:space="0"/>
              <w:right w:val="single" w:color="auto" w:sz="4" w:space="0"/>
            </w:tcBorders>
            <w:noWrap w:val="0"/>
            <w:vAlign w:val="center"/>
          </w:tcPr>
          <w:p w14:paraId="5F870458">
            <w:pPr>
              <w:widowControl/>
              <w:snapToGrid w:val="0"/>
              <w:spacing w:line="44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695" w:type="dxa"/>
            <w:tcBorders>
              <w:top w:val="single" w:color="auto" w:sz="4" w:space="0"/>
              <w:left w:val="nil"/>
              <w:bottom w:val="single" w:color="auto" w:sz="4" w:space="0"/>
              <w:right w:val="single" w:color="auto" w:sz="4" w:space="0"/>
            </w:tcBorders>
            <w:noWrap w:val="0"/>
            <w:vAlign w:val="center"/>
          </w:tcPr>
          <w:p w14:paraId="2A75675B">
            <w:pPr>
              <w:widowControl/>
              <w:snapToGrid w:val="0"/>
              <w:spacing w:line="400" w:lineRule="exact"/>
              <w:ind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本项目不接受联合体投标</w:t>
            </w:r>
          </w:p>
        </w:tc>
        <w:tc>
          <w:tcPr>
            <w:tcW w:w="8004" w:type="dxa"/>
            <w:tcBorders>
              <w:top w:val="single" w:color="auto" w:sz="4" w:space="0"/>
              <w:left w:val="nil"/>
              <w:bottom w:val="single" w:color="auto" w:sz="4" w:space="0"/>
              <w:right w:val="single" w:color="auto" w:sz="4" w:space="0"/>
            </w:tcBorders>
            <w:noWrap w:val="0"/>
            <w:vAlign w:val="center"/>
          </w:tcPr>
          <w:p w14:paraId="4F4095AA">
            <w:pPr>
              <w:widowControl/>
              <w:snapToGrid w:val="0"/>
              <w:spacing w:line="440" w:lineRule="exact"/>
              <w:ind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本项目不接受联合体投标</w:t>
            </w:r>
          </w:p>
        </w:tc>
        <w:tc>
          <w:tcPr>
            <w:tcW w:w="1104" w:type="dxa"/>
            <w:tcBorders>
              <w:top w:val="single" w:color="auto" w:sz="4" w:space="0"/>
              <w:left w:val="nil"/>
              <w:bottom w:val="single" w:color="auto" w:sz="4" w:space="0"/>
              <w:right w:val="single" w:color="auto" w:sz="4" w:space="0"/>
            </w:tcBorders>
            <w:noWrap w:val="0"/>
            <w:vAlign w:val="center"/>
          </w:tcPr>
          <w:p w14:paraId="34BC544D">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64" w:type="dxa"/>
            <w:tcBorders>
              <w:top w:val="single" w:color="auto" w:sz="4" w:space="0"/>
              <w:left w:val="nil"/>
              <w:bottom w:val="single" w:color="auto" w:sz="4" w:space="0"/>
              <w:right w:val="single" w:color="auto" w:sz="4" w:space="0"/>
            </w:tcBorders>
            <w:noWrap w:val="0"/>
            <w:vAlign w:val="center"/>
          </w:tcPr>
          <w:p w14:paraId="7B60F639">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0D6260F">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3496B9F">
            <w:pPr>
              <w:widowControl/>
              <w:snapToGrid w:val="0"/>
              <w:spacing w:line="440" w:lineRule="exact"/>
              <w:ind w:firstLine="0" w:firstLineChars="0"/>
              <w:rPr>
                <w:rFonts w:hint="eastAsia" w:ascii="宋体" w:hAnsi="宋体" w:eastAsia="宋体" w:cs="宋体"/>
                <w:color w:val="auto"/>
                <w:sz w:val="21"/>
                <w:szCs w:val="21"/>
                <w:highlight w:val="none"/>
              </w:rPr>
            </w:pPr>
          </w:p>
        </w:tc>
      </w:tr>
      <w:tr w14:paraId="746D5CC2">
        <w:tblPrEx>
          <w:tblCellMar>
            <w:top w:w="0" w:type="dxa"/>
            <w:left w:w="108" w:type="dxa"/>
            <w:bottom w:w="0" w:type="dxa"/>
            <w:right w:w="108" w:type="dxa"/>
          </w:tblCellMar>
        </w:tblPrEx>
        <w:trPr>
          <w:trHeight w:val="918" w:hRule="atLeast"/>
          <w:jc w:val="center"/>
        </w:trPr>
        <w:tc>
          <w:tcPr>
            <w:tcW w:w="10251" w:type="dxa"/>
            <w:gridSpan w:val="3"/>
            <w:tcBorders>
              <w:top w:val="nil"/>
              <w:left w:val="single" w:color="auto" w:sz="4" w:space="0"/>
              <w:bottom w:val="single" w:color="auto" w:sz="4" w:space="0"/>
              <w:right w:val="single" w:color="auto" w:sz="4" w:space="0"/>
            </w:tcBorders>
            <w:noWrap w:val="0"/>
            <w:vAlign w:val="center"/>
          </w:tcPr>
          <w:p w14:paraId="6A5E646F">
            <w:pPr>
              <w:widowControl/>
              <w:snapToGrid w:val="0"/>
              <w:spacing w:line="44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资格审查结论（通过或不通过）</w:t>
            </w:r>
          </w:p>
          <w:p w14:paraId="7EC44474">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b/>
                <w:color w:val="auto"/>
                <w:sz w:val="21"/>
                <w:szCs w:val="21"/>
                <w:highlight w:val="none"/>
                <w:lang w:val="en-US" w:eastAsia="zh-CN"/>
              </w:rPr>
              <w:t>说明：</w:t>
            </w:r>
            <w:r>
              <w:rPr>
                <w:rFonts w:hint="eastAsia" w:ascii="宋体" w:hAnsi="宋体" w:eastAsia="宋体" w:cs="宋体"/>
                <w:color w:val="000000"/>
                <w:kern w:val="0"/>
                <w:sz w:val="20"/>
                <w:szCs w:val="20"/>
                <w:lang w:val="en-US" w:eastAsia="zh-CN" w:bidi="ar"/>
              </w:rPr>
              <w:t>1.合格以“√”例示，不合格以“×”例示。</w:t>
            </w:r>
          </w:p>
          <w:p w14:paraId="706BDC67">
            <w:pPr>
              <w:keepNext w:val="0"/>
              <w:keepLines w:val="0"/>
              <w:widowControl/>
              <w:suppressLineNumbers w:val="0"/>
              <w:ind w:firstLine="600" w:firstLineChars="300"/>
              <w:jc w:val="left"/>
              <w:rPr>
                <w:rFonts w:hint="eastAsia" w:eastAsia="宋体"/>
                <w:lang w:val="en-US" w:eastAsia="zh-CN"/>
              </w:rPr>
            </w:pPr>
            <w:r>
              <w:rPr>
                <w:rFonts w:hint="eastAsia" w:ascii="宋体" w:hAnsi="宋体" w:eastAsia="宋体" w:cs="宋体"/>
                <w:color w:val="000000"/>
                <w:kern w:val="0"/>
                <w:sz w:val="20"/>
                <w:szCs w:val="20"/>
                <w:lang w:val="en-US" w:eastAsia="zh-CN" w:bidi="ar"/>
              </w:rPr>
              <w:t>2.有一项内容不合格，评审为不合格</w:t>
            </w:r>
          </w:p>
        </w:tc>
        <w:tc>
          <w:tcPr>
            <w:tcW w:w="1104" w:type="dxa"/>
            <w:tcBorders>
              <w:top w:val="single" w:color="auto" w:sz="4" w:space="0"/>
              <w:left w:val="nil"/>
              <w:bottom w:val="single" w:color="auto" w:sz="4" w:space="0"/>
              <w:right w:val="single" w:color="auto" w:sz="4" w:space="0"/>
            </w:tcBorders>
            <w:noWrap w:val="0"/>
            <w:vAlign w:val="center"/>
          </w:tcPr>
          <w:p w14:paraId="0F1E0E5C">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64" w:type="dxa"/>
            <w:tcBorders>
              <w:top w:val="single" w:color="auto" w:sz="4" w:space="0"/>
              <w:left w:val="nil"/>
              <w:bottom w:val="single" w:color="auto" w:sz="4" w:space="0"/>
              <w:right w:val="single" w:color="auto" w:sz="4" w:space="0"/>
            </w:tcBorders>
            <w:noWrap w:val="0"/>
            <w:vAlign w:val="center"/>
          </w:tcPr>
          <w:p w14:paraId="23B9E37E">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A095FC1">
            <w:pPr>
              <w:widowControl/>
              <w:snapToGrid w:val="0"/>
              <w:spacing w:line="440" w:lineRule="exact"/>
              <w:ind w:firstLine="0" w:firstLineChars="0"/>
              <w:rPr>
                <w:rFonts w:hint="eastAsia" w:ascii="宋体" w:hAnsi="宋体" w:eastAsia="宋体" w:cs="宋体"/>
                <w:color w:val="auto"/>
                <w:sz w:val="21"/>
                <w:szCs w:val="21"/>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9AC07A2">
            <w:pPr>
              <w:widowControl/>
              <w:snapToGrid w:val="0"/>
              <w:spacing w:line="440" w:lineRule="exact"/>
              <w:ind w:firstLine="0" w:firstLineChars="0"/>
              <w:rPr>
                <w:rFonts w:hint="eastAsia" w:ascii="宋体" w:hAnsi="宋体" w:eastAsia="宋体" w:cs="宋体"/>
                <w:color w:val="auto"/>
                <w:sz w:val="21"/>
                <w:szCs w:val="21"/>
                <w:highlight w:val="none"/>
              </w:rPr>
            </w:pPr>
          </w:p>
        </w:tc>
      </w:tr>
    </w:tbl>
    <w:p w14:paraId="4B08E9C5">
      <w:pPr>
        <w:widowControl/>
        <w:snapToGrid w:val="0"/>
        <w:spacing w:line="440" w:lineRule="exact"/>
        <w:ind w:firstLine="0" w:firstLineChars="0"/>
        <w:rPr>
          <w:rFonts w:hint="eastAsia" w:ascii="仿宋" w:hAnsi="仿宋" w:eastAsia="仿宋" w:cs="仿宋"/>
          <w:b w:val="0"/>
          <w:bCs/>
          <w:color w:val="auto"/>
          <w:sz w:val="32"/>
          <w:szCs w:val="32"/>
          <w:highlight w:val="none"/>
          <w:lang w:val="en-US" w:eastAsia="zh-CN"/>
        </w:rPr>
      </w:pPr>
    </w:p>
    <w:p w14:paraId="4AE5BEBD">
      <w:pPr>
        <w:widowControl/>
        <w:snapToGrid w:val="0"/>
        <w:spacing w:line="440" w:lineRule="exact"/>
        <w:ind w:firstLine="0" w:firstLineChars="0"/>
        <w:rPr>
          <w:rFonts w:hint="eastAsia" w:ascii="仿宋" w:hAnsi="仿宋" w:eastAsia="仿宋" w:cs="仿宋"/>
          <w:color w:val="auto"/>
          <w:sz w:val="32"/>
          <w:szCs w:val="32"/>
          <w:highlight w:val="none"/>
          <w:lang w:eastAsia="zh-CN"/>
        </w:rPr>
      </w:pPr>
      <w:r>
        <w:rPr>
          <w:rFonts w:hint="eastAsia" w:ascii="仿宋" w:hAnsi="仿宋" w:eastAsia="仿宋" w:cs="仿宋"/>
          <w:b w:val="0"/>
          <w:bCs/>
          <w:color w:val="auto"/>
          <w:sz w:val="32"/>
          <w:szCs w:val="32"/>
          <w:highlight w:val="none"/>
          <w:lang w:val="en-US" w:eastAsia="zh-CN"/>
        </w:rPr>
        <w:t>竞争性</w:t>
      </w:r>
      <w:r>
        <w:rPr>
          <w:rFonts w:hint="eastAsia" w:ascii="仿宋" w:hAnsi="仿宋" w:eastAsia="仿宋" w:cs="仿宋"/>
          <w:b w:val="0"/>
          <w:bCs/>
          <w:color w:val="auto"/>
          <w:sz w:val="32"/>
          <w:szCs w:val="32"/>
          <w:highlight w:val="none"/>
        </w:rPr>
        <w:t>磋商小组</w:t>
      </w:r>
      <w:r>
        <w:rPr>
          <w:rFonts w:hint="eastAsia" w:ascii="仿宋" w:hAnsi="仿宋" w:eastAsia="仿宋" w:cs="仿宋"/>
          <w:color w:val="auto"/>
          <w:sz w:val="32"/>
          <w:szCs w:val="32"/>
          <w:highlight w:val="none"/>
        </w:rPr>
        <w:t>成员（签字</w:t>
      </w:r>
      <w:r>
        <w:rPr>
          <w:rFonts w:hint="eastAsia" w:ascii="仿宋" w:hAnsi="仿宋" w:eastAsia="仿宋" w:cs="仿宋"/>
          <w:color w:val="auto"/>
          <w:sz w:val="32"/>
          <w:szCs w:val="32"/>
          <w:highlight w:val="none"/>
          <w:lang w:eastAsia="zh-CN"/>
        </w:rPr>
        <w:t>）：</w:t>
      </w:r>
    </w:p>
    <w:p w14:paraId="24448F72">
      <w:pPr>
        <w:rPr>
          <w:rFonts w:hint="eastAsia" w:ascii="仿宋" w:hAnsi="仿宋" w:eastAsia="仿宋" w:cs="仿宋"/>
          <w:sz w:val="32"/>
          <w:szCs w:val="32"/>
          <w:lang w:eastAsia="zh-CN"/>
        </w:rPr>
        <w:sectPr>
          <w:footerReference r:id="rId3" w:type="default"/>
          <w:pgSz w:w="16838" w:h="11906" w:orient="landscape"/>
          <w:pgMar w:top="1463" w:right="1440" w:bottom="1463" w:left="1440" w:header="851" w:footer="992" w:gutter="0"/>
          <w:lnNumType w:countBy="0" w:distance="360"/>
          <w:cols w:space="720" w:num="1"/>
          <w:docGrid w:type="lines" w:linePitch="312" w:charSpace="0"/>
        </w:sectPr>
      </w:pPr>
      <w:r>
        <w:rPr>
          <w:rFonts w:hint="eastAsia" w:ascii="仿宋" w:hAnsi="仿宋" w:eastAsia="仿宋" w:cs="仿宋"/>
          <w:sz w:val="32"/>
          <w:szCs w:val="32"/>
          <w:lang w:val="en-US" w:eastAsia="zh-CN"/>
        </w:rPr>
        <w:t xml:space="preserve">监督人：                                                             年   </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 xml:space="preserve">   日</w:t>
      </w:r>
    </w:p>
    <w:p w14:paraId="6503BE3C">
      <w:pPr>
        <w:spacing w:before="100" w:beforeAutospacing="1" w:line="240" w:lineRule="auto"/>
        <w:jc w:val="both"/>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u w:val="none"/>
          <w:lang w:val="en-US" w:eastAsia="zh-CN"/>
        </w:rPr>
        <w:t>附件8：</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44"/>
          <w:szCs w:val="44"/>
          <w:highlight w:val="none"/>
          <w:lang w:val="en-US" w:eastAsia="zh-CN"/>
        </w:rPr>
        <w:t>综合</w:t>
      </w:r>
      <w:r>
        <w:rPr>
          <w:rFonts w:hint="eastAsia" w:ascii="宋体" w:hAnsi="宋体" w:eastAsia="宋体" w:cs="宋体"/>
          <w:b/>
          <w:bCs/>
          <w:color w:val="auto"/>
          <w:kern w:val="0"/>
          <w:sz w:val="44"/>
          <w:szCs w:val="44"/>
          <w:highlight w:val="none"/>
        </w:rPr>
        <w:t>评</w:t>
      </w:r>
      <w:r>
        <w:rPr>
          <w:rFonts w:hint="eastAsia" w:ascii="宋体" w:hAnsi="宋体" w:eastAsia="宋体" w:cs="宋体"/>
          <w:b/>
          <w:bCs/>
          <w:color w:val="auto"/>
          <w:kern w:val="0"/>
          <w:sz w:val="44"/>
          <w:szCs w:val="44"/>
          <w:highlight w:val="none"/>
          <w:lang w:val="en-US" w:eastAsia="zh-CN"/>
        </w:rPr>
        <w:t>分</w:t>
      </w:r>
      <w:r>
        <w:rPr>
          <w:rFonts w:hint="eastAsia" w:ascii="宋体" w:hAnsi="宋体" w:eastAsia="宋体" w:cs="宋体"/>
          <w:b/>
          <w:bCs/>
          <w:color w:val="auto"/>
          <w:kern w:val="0"/>
          <w:sz w:val="44"/>
          <w:szCs w:val="44"/>
          <w:highlight w:val="none"/>
        </w:rPr>
        <w:t>表</w:t>
      </w:r>
    </w:p>
    <w:tbl>
      <w:tblPr>
        <w:tblStyle w:val="7"/>
        <w:tblW w:w="9179" w:type="dxa"/>
        <w:jc w:val="center"/>
        <w:tblLayout w:type="fixed"/>
        <w:tblCellMar>
          <w:top w:w="0" w:type="dxa"/>
          <w:left w:w="108" w:type="dxa"/>
          <w:bottom w:w="0" w:type="dxa"/>
          <w:right w:w="108" w:type="dxa"/>
        </w:tblCellMar>
      </w:tblPr>
      <w:tblGrid>
        <w:gridCol w:w="1076"/>
        <w:gridCol w:w="4566"/>
        <w:gridCol w:w="935"/>
        <w:gridCol w:w="661"/>
        <w:gridCol w:w="647"/>
        <w:gridCol w:w="647"/>
        <w:gridCol w:w="647"/>
      </w:tblGrid>
      <w:tr w14:paraId="7A3B96F4">
        <w:tblPrEx>
          <w:tblCellMar>
            <w:top w:w="0" w:type="dxa"/>
            <w:left w:w="108" w:type="dxa"/>
            <w:bottom w:w="0" w:type="dxa"/>
            <w:right w:w="108" w:type="dxa"/>
          </w:tblCellMar>
        </w:tblPrEx>
        <w:trPr>
          <w:trHeight w:val="725" w:hRule="atLeast"/>
          <w:jc w:val="center"/>
        </w:trPr>
        <w:tc>
          <w:tcPr>
            <w:tcW w:w="6577" w:type="dxa"/>
            <w:gridSpan w:val="3"/>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204E904F">
            <w:pPr>
              <w:widowControl/>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名称</w:t>
            </w:r>
          </w:p>
          <w:p w14:paraId="70B2EC6E">
            <w:pPr>
              <w:widowControl/>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评分项及评分标准</w:t>
            </w:r>
          </w:p>
        </w:tc>
        <w:tc>
          <w:tcPr>
            <w:tcW w:w="661" w:type="dxa"/>
            <w:tcBorders>
              <w:top w:val="single" w:color="auto" w:sz="4" w:space="0"/>
              <w:left w:val="nil"/>
              <w:bottom w:val="single" w:color="auto" w:sz="4" w:space="0"/>
              <w:right w:val="single" w:color="auto" w:sz="4" w:space="0"/>
            </w:tcBorders>
            <w:noWrap w:val="0"/>
            <w:vAlign w:val="center"/>
          </w:tcPr>
          <w:p w14:paraId="75049192">
            <w:pPr>
              <w:widowControl/>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1</w:t>
            </w:r>
          </w:p>
        </w:tc>
        <w:tc>
          <w:tcPr>
            <w:tcW w:w="647" w:type="dxa"/>
            <w:tcBorders>
              <w:top w:val="single" w:color="auto" w:sz="4" w:space="0"/>
              <w:left w:val="nil"/>
              <w:bottom w:val="single" w:color="auto" w:sz="4" w:space="0"/>
              <w:right w:val="single" w:color="auto" w:sz="4" w:space="0"/>
            </w:tcBorders>
            <w:noWrap w:val="0"/>
            <w:vAlign w:val="center"/>
          </w:tcPr>
          <w:p w14:paraId="27A98A6E">
            <w:pPr>
              <w:widowControl/>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2</w:t>
            </w:r>
          </w:p>
        </w:tc>
        <w:tc>
          <w:tcPr>
            <w:tcW w:w="647" w:type="dxa"/>
            <w:tcBorders>
              <w:top w:val="single" w:color="auto" w:sz="4" w:space="0"/>
              <w:left w:val="nil"/>
              <w:bottom w:val="single" w:color="auto" w:sz="4" w:space="0"/>
              <w:right w:val="single" w:color="auto" w:sz="4" w:space="0"/>
            </w:tcBorders>
            <w:noWrap w:val="0"/>
            <w:vAlign w:val="center"/>
          </w:tcPr>
          <w:p w14:paraId="35B2A6B6">
            <w:pPr>
              <w:widowControl/>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3</w:t>
            </w:r>
          </w:p>
        </w:tc>
        <w:tc>
          <w:tcPr>
            <w:tcW w:w="647" w:type="dxa"/>
            <w:tcBorders>
              <w:top w:val="single" w:color="auto" w:sz="4" w:space="0"/>
              <w:left w:val="nil"/>
              <w:bottom w:val="single" w:color="auto" w:sz="4" w:space="0"/>
              <w:right w:val="single" w:color="auto" w:sz="4" w:space="0"/>
            </w:tcBorders>
            <w:noWrap w:val="0"/>
            <w:vAlign w:val="center"/>
          </w:tcPr>
          <w:p w14:paraId="303810F5">
            <w:pPr>
              <w:widowControl/>
              <w:snapToGrid w:val="0"/>
              <w:spacing w:line="440" w:lineRule="exact"/>
              <w:ind w:firstLine="0" w:firstLineChars="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投标人4</w:t>
            </w:r>
          </w:p>
        </w:tc>
      </w:tr>
      <w:tr w14:paraId="219B3A44">
        <w:tblPrEx>
          <w:tblCellMar>
            <w:top w:w="0" w:type="dxa"/>
            <w:left w:w="108" w:type="dxa"/>
            <w:bottom w:w="0" w:type="dxa"/>
            <w:right w:w="108" w:type="dxa"/>
          </w:tblCellMar>
        </w:tblPrEx>
        <w:trPr>
          <w:trHeight w:val="90" w:hRule="atLeast"/>
          <w:jc w:val="center"/>
        </w:trPr>
        <w:tc>
          <w:tcPr>
            <w:tcW w:w="1076" w:type="dxa"/>
            <w:tcBorders>
              <w:top w:val="nil"/>
              <w:left w:val="single" w:color="auto" w:sz="4" w:space="0"/>
              <w:bottom w:val="single" w:color="auto" w:sz="4" w:space="0"/>
              <w:right w:val="single" w:color="auto" w:sz="4" w:space="0"/>
            </w:tcBorders>
            <w:noWrap w:val="0"/>
            <w:vAlign w:val="center"/>
          </w:tcPr>
          <w:p w14:paraId="6BAB6896">
            <w:pPr>
              <w:widowControl/>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价格分 （</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tc>
        <w:tc>
          <w:tcPr>
            <w:tcW w:w="4566" w:type="dxa"/>
            <w:tcBorders>
              <w:top w:val="nil"/>
              <w:left w:val="nil"/>
              <w:bottom w:val="single" w:color="auto" w:sz="4" w:space="0"/>
              <w:right w:val="single" w:color="auto" w:sz="4" w:space="0"/>
            </w:tcBorders>
            <w:noWrap w:val="0"/>
            <w:vAlign w:val="center"/>
          </w:tcPr>
          <w:p w14:paraId="6B70D42A">
            <w:pPr>
              <w:keepNext w:val="0"/>
              <w:keepLines w:val="0"/>
              <w:pageBreakBefore w:val="0"/>
              <w:widowControl/>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竞标单位进行报价，按报价由高到低顺序进行二次报价。报价从低到高的顺序依次进行排名，其中第一名得40分，第二名得30分，第三名得20分，依次类推。</w:t>
            </w:r>
          </w:p>
        </w:tc>
        <w:tc>
          <w:tcPr>
            <w:tcW w:w="935" w:type="dxa"/>
            <w:tcBorders>
              <w:top w:val="nil"/>
              <w:left w:val="nil"/>
              <w:bottom w:val="single" w:color="auto" w:sz="4" w:space="0"/>
              <w:right w:val="single" w:color="auto" w:sz="4" w:space="0"/>
            </w:tcBorders>
            <w:noWrap w:val="0"/>
            <w:vAlign w:val="center"/>
          </w:tcPr>
          <w:p w14:paraId="39B9987F">
            <w:pPr>
              <w:widowControl/>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c>
          <w:tcPr>
            <w:tcW w:w="661" w:type="dxa"/>
            <w:tcBorders>
              <w:top w:val="nil"/>
              <w:left w:val="nil"/>
              <w:bottom w:val="single" w:color="auto" w:sz="4" w:space="0"/>
              <w:right w:val="single" w:color="auto" w:sz="4" w:space="0"/>
            </w:tcBorders>
            <w:noWrap w:val="0"/>
            <w:vAlign w:val="center"/>
          </w:tcPr>
          <w:p w14:paraId="4E83C101">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nil"/>
              <w:left w:val="nil"/>
              <w:bottom w:val="single" w:color="auto" w:sz="4" w:space="0"/>
              <w:right w:val="single" w:color="auto" w:sz="4" w:space="0"/>
            </w:tcBorders>
            <w:noWrap w:val="0"/>
            <w:vAlign w:val="center"/>
          </w:tcPr>
          <w:p w14:paraId="5FD36CEF">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nil"/>
              <w:left w:val="nil"/>
              <w:bottom w:val="single" w:color="auto" w:sz="4" w:space="0"/>
              <w:right w:val="single" w:color="auto" w:sz="4" w:space="0"/>
            </w:tcBorders>
            <w:noWrap w:val="0"/>
            <w:vAlign w:val="center"/>
          </w:tcPr>
          <w:p w14:paraId="3EFA1D75">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nil"/>
              <w:left w:val="nil"/>
              <w:bottom w:val="single" w:color="auto" w:sz="4" w:space="0"/>
              <w:right w:val="single" w:color="auto" w:sz="4" w:space="0"/>
            </w:tcBorders>
            <w:noWrap w:val="0"/>
            <w:vAlign w:val="center"/>
          </w:tcPr>
          <w:p w14:paraId="01B4F355">
            <w:pPr>
              <w:widowControl/>
              <w:snapToGrid w:val="0"/>
              <w:spacing w:line="440" w:lineRule="exact"/>
              <w:ind w:firstLine="0" w:firstLineChars="0"/>
              <w:rPr>
                <w:rFonts w:hint="eastAsia" w:ascii="宋体" w:hAnsi="宋体" w:eastAsia="宋体" w:cs="宋体"/>
                <w:color w:val="auto"/>
                <w:sz w:val="21"/>
                <w:szCs w:val="21"/>
                <w:highlight w:val="none"/>
              </w:rPr>
            </w:pPr>
          </w:p>
        </w:tc>
      </w:tr>
      <w:tr w14:paraId="7FE5D83C">
        <w:tblPrEx>
          <w:tblCellMar>
            <w:top w:w="0" w:type="dxa"/>
            <w:left w:w="108" w:type="dxa"/>
            <w:bottom w:w="0" w:type="dxa"/>
            <w:right w:w="108" w:type="dxa"/>
          </w:tblCellMar>
        </w:tblPrEx>
        <w:trPr>
          <w:trHeight w:val="2160" w:hRule="atLeast"/>
          <w:jc w:val="center"/>
        </w:trPr>
        <w:tc>
          <w:tcPr>
            <w:tcW w:w="1076" w:type="dxa"/>
            <w:tcBorders>
              <w:left w:val="single" w:color="auto" w:sz="4" w:space="0"/>
              <w:right w:val="single" w:color="auto" w:sz="4" w:space="0"/>
            </w:tcBorders>
            <w:noWrap w:val="0"/>
            <w:vAlign w:val="center"/>
          </w:tcPr>
          <w:p w14:paraId="7209396B">
            <w:pPr>
              <w:widowControl/>
              <w:snapToGrid w:val="0"/>
              <w:spacing w:line="440" w:lineRule="exact"/>
              <w:ind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设计方案</w:t>
            </w:r>
            <w:r>
              <w:rPr>
                <w:rFonts w:hint="eastAsia" w:ascii="宋体" w:hAnsi="宋体" w:eastAsia="宋体" w:cs="宋体"/>
                <w:b/>
                <w:bCs/>
                <w:color w:val="auto"/>
                <w:sz w:val="21"/>
                <w:szCs w:val="21"/>
                <w:highlight w:val="none"/>
                <w:lang w:eastAsia="zh-CN"/>
              </w:rPr>
              <w:t>分（</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0分）</w:t>
            </w:r>
          </w:p>
        </w:tc>
        <w:tc>
          <w:tcPr>
            <w:tcW w:w="4566" w:type="dxa"/>
            <w:tcBorders>
              <w:top w:val="single" w:color="auto" w:sz="4" w:space="0"/>
              <w:left w:val="single" w:color="auto" w:sz="4" w:space="0"/>
              <w:right w:val="single" w:color="auto" w:sz="4" w:space="0"/>
            </w:tcBorders>
            <w:noWrap w:val="0"/>
            <w:vAlign w:val="center"/>
          </w:tcPr>
          <w:p w14:paraId="32551238">
            <w:pPr>
              <w:keepNext w:val="0"/>
              <w:keepLines w:val="0"/>
              <w:pageBreakBefore w:val="0"/>
              <w:widowControl/>
              <w:kinsoku/>
              <w:wordWrap/>
              <w:overflowPunct/>
              <w:topLinePunct w:val="0"/>
              <w:autoSpaceDE/>
              <w:autoSpaceDN/>
              <w:bidi w:val="0"/>
              <w:adjustRightInd/>
              <w:snapToGrid w:val="0"/>
              <w:spacing w:line="400" w:lineRule="exact"/>
              <w:ind w:firstLine="0" w:firstLineChars="0"/>
              <w:textAlignment w:val="auto"/>
              <w:rPr>
                <w:rFonts w:hint="default" w:ascii="宋体" w:hAnsi="宋体" w:eastAsia="宋体" w:cs="宋体"/>
                <w:color w:val="auto"/>
                <w:sz w:val="21"/>
                <w:szCs w:val="21"/>
                <w:highlight w:val="none"/>
                <w:lang w:val="en-US" w:eastAsia="zh-CN"/>
              </w:rPr>
            </w:pPr>
            <w:r>
              <w:rPr>
                <w:rFonts w:hint="eastAsia"/>
                <w:lang w:val="en-US" w:eastAsia="zh-CN"/>
              </w:rPr>
              <w:t>根</w:t>
            </w:r>
            <w:r>
              <w:rPr>
                <w:lang w:val="en-US" w:eastAsia="zh-CN"/>
              </w:rPr>
              <w:t>据设计方案与 IP 形象契合度、实用性、创新性等方面评分：契合度高、实用性强、创意突出得 25-30 分；契合度较好、实用性较强、有一定创意得18-24分；基本符合要求得10-17分；不符合要求得0-9 分</w:t>
            </w:r>
          </w:p>
        </w:tc>
        <w:tc>
          <w:tcPr>
            <w:tcW w:w="935" w:type="dxa"/>
            <w:tcBorders>
              <w:top w:val="single" w:color="auto" w:sz="4" w:space="0"/>
              <w:left w:val="single" w:color="auto" w:sz="4" w:space="0"/>
              <w:right w:val="single" w:color="auto" w:sz="4" w:space="0"/>
            </w:tcBorders>
            <w:noWrap w:val="0"/>
            <w:vAlign w:val="center"/>
          </w:tcPr>
          <w:p w14:paraId="308C9451">
            <w:pPr>
              <w:widowControl/>
              <w:snapToGrid w:val="0"/>
              <w:spacing w:line="44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p>
          <w:p w14:paraId="6837D5F3">
            <w:pPr>
              <w:widowControl/>
              <w:snapToGrid w:val="0"/>
              <w:spacing w:line="440" w:lineRule="exact"/>
              <w:ind w:firstLine="0" w:firstLineChars="0"/>
              <w:rPr>
                <w:rFonts w:hint="default" w:ascii="宋体" w:hAnsi="宋体" w:eastAsia="宋体" w:cs="宋体"/>
                <w:color w:val="auto"/>
                <w:sz w:val="21"/>
                <w:szCs w:val="21"/>
                <w:highlight w:val="none"/>
                <w:lang w:val="en-US" w:eastAsia="zh-CN"/>
              </w:rPr>
            </w:pPr>
          </w:p>
        </w:tc>
        <w:tc>
          <w:tcPr>
            <w:tcW w:w="661" w:type="dxa"/>
            <w:tcBorders>
              <w:top w:val="single" w:color="auto" w:sz="4" w:space="0"/>
              <w:left w:val="single" w:color="auto" w:sz="4" w:space="0"/>
              <w:right w:val="single" w:color="auto" w:sz="4" w:space="0"/>
            </w:tcBorders>
            <w:noWrap w:val="0"/>
            <w:vAlign w:val="center"/>
          </w:tcPr>
          <w:p w14:paraId="48AF8162">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single" w:color="auto" w:sz="4" w:space="0"/>
              <w:left w:val="single" w:color="auto" w:sz="4" w:space="0"/>
              <w:right w:val="single" w:color="auto" w:sz="4" w:space="0"/>
            </w:tcBorders>
            <w:noWrap w:val="0"/>
            <w:vAlign w:val="center"/>
          </w:tcPr>
          <w:p w14:paraId="0DA1FE78">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single" w:color="auto" w:sz="4" w:space="0"/>
              <w:left w:val="single" w:color="auto" w:sz="4" w:space="0"/>
              <w:right w:val="single" w:color="auto" w:sz="4" w:space="0"/>
            </w:tcBorders>
            <w:noWrap w:val="0"/>
            <w:vAlign w:val="center"/>
          </w:tcPr>
          <w:p w14:paraId="5A8EF7D5">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single" w:color="auto" w:sz="4" w:space="0"/>
              <w:left w:val="single" w:color="auto" w:sz="4" w:space="0"/>
              <w:bottom w:val="single" w:color="auto" w:sz="4" w:space="0"/>
              <w:right w:val="single" w:color="auto" w:sz="4" w:space="0"/>
            </w:tcBorders>
            <w:noWrap w:val="0"/>
            <w:vAlign w:val="center"/>
          </w:tcPr>
          <w:p w14:paraId="2705C829">
            <w:pPr>
              <w:widowControl/>
              <w:snapToGrid w:val="0"/>
              <w:spacing w:line="440" w:lineRule="exact"/>
              <w:ind w:firstLine="0" w:firstLineChars="0"/>
              <w:rPr>
                <w:rFonts w:hint="eastAsia" w:ascii="宋体" w:hAnsi="宋体" w:eastAsia="宋体" w:cs="宋体"/>
                <w:color w:val="auto"/>
                <w:sz w:val="21"/>
                <w:szCs w:val="21"/>
                <w:highlight w:val="none"/>
              </w:rPr>
            </w:pPr>
          </w:p>
        </w:tc>
      </w:tr>
      <w:tr w14:paraId="75A4281A">
        <w:tblPrEx>
          <w:tblCellMar>
            <w:top w:w="0" w:type="dxa"/>
            <w:left w:w="108" w:type="dxa"/>
            <w:bottom w:w="0" w:type="dxa"/>
            <w:right w:w="108" w:type="dxa"/>
          </w:tblCellMar>
        </w:tblPrEx>
        <w:trPr>
          <w:trHeight w:val="1635" w:hRule="atLeast"/>
          <w:jc w:val="center"/>
        </w:trPr>
        <w:tc>
          <w:tcPr>
            <w:tcW w:w="1076" w:type="dxa"/>
            <w:tcBorders>
              <w:top w:val="single" w:color="auto" w:sz="4" w:space="0"/>
              <w:left w:val="single" w:color="auto" w:sz="4" w:space="0"/>
              <w:right w:val="single" w:color="auto" w:sz="4" w:space="0"/>
            </w:tcBorders>
            <w:noWrap w:val="0"/>
            <w:vAlign w:val="center"/>
          </w:tcPr>
          <w:p w14:paraId="7EF3F7E7">
            <w:pPr>
              <w:widowControl/>
              <w:snapToGrid w:val="0"/>
              <w:spacing w:line="440" w:lineRule="exact"/>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产品质量分（15分）</w:t>
            </w:r>
          </w:p>
        </w:tc>
        <w:tc>
          <w:tcPr>
            <w:tcW w:w="4566" w:type="dxa"/>
            <w:tcBorders>
              <w:top w:val="single" w:color="auto" w:sz="4" w:space="0"/>
              <w:left w:val="single" w:color="auto" w:sz="4" w:space="0"/>
              <w:bottom w:val="single" w:color="auto" w:sz="4" w:space="0"/>
              <w:right w:val="single" w:color="auto" w:sz="4" w:space="0"/>
            </w:tcBorders>
            <w:noWrap w:val="0"/>
            <w:vAlign w:val="center"/>
          </w:tcPr>
          <w:p w14:paraId="28923899">
            <w:pPr>
              <w:keepNext w:val="0"/>
              <w:keepLines w:val="0"/>
              <w:pageBreakBefore w:val="0"/>
              <w:widowControl/>
              <w:kinsoku/>
              <w:wordWrap/>
              <w:overflowPunct/>
              <w:topLinePunct w:val="0"/>
              <w:autoSpaceDE/>
              <w:autoSpaceDN/>
              <w:bidi w:val="0"/>
              <w:adjustRightInd/>
              <w:snapToGrid w:val="0"/>
              <w:spacing w:line="400" w:lineRule="exact"/>
              <w:ind w:firstLine="0" w:firstLineChars="0"/>
              <w:textAlignment w:val="auto"/>
              <w:rPr>
                <w:lang w:val="en-US" w:eastAsia="zh-CN"/>
              </w:rPr>
            </w:pPr>
            <w:r>
              <w:rPr>
                <w:lang w:val="en-US" w:eastAsia="zh-CN"/>
              </w:rPr>
              <w:t>根据生产设备先进性、质量保障体系等评分：设备先进、质量保障体系完善得 12-15 分；设备较先进、质量保障体系较完善得 8-11 分；基本满足要求得 4-7 分；不满足要求得 0-3 分</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3721FA71">
            <w:pPr>
              <w:widowControl/>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61" w:type="dxa"/>
            <w:tcBorders>
              <w:top w:val="single" w:color="auto" w:sz="4" w:space="0"/>
              <w:left w:val="nil"/>
              <w:bottom w:val="single" w:color="auto" w:sz="4" w:space="0"/>
              <w:right w:val="single" w:color="auto" w:sz="4" w:space="0"/>
            </w:tcBorders>
            <w:noWrap w:val="0"/>
            <w:vAlign w:val="center"/>
          </w:tcPr>
          <w:p w14:paraId="4AFCE755">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single" w:color="auto" w:sz="4" w:space="0"/>
              <w:left w:val="nil"/>
              <w:bottom w:val="single" w:color="auto" w:sz="4" w:space="0"/>
              <w:right w:val="single" w:color="auto" w:sz="4" w:space="0"/>
            </w:tcBorders>
            <w:noWrap w:val="0"/>
            <w:vAlign w:val="center"/>
          </w:tcPr>
          <w:p w14:paraId="2CF5EA34">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single" w:color="auto" w:sz="4" w:space="0"/>
              <w:left w:val="nil"/>
              <w:bottom w:val="single" w:color="auto" w:sz="4" w:space="0"/>
              <w:right w:val="single" w:color="auto" w:sz="4" w:space="0"/>
            </w:tcBorders>
            <w:noWrap w:val="0"/>
            <w:vAlign w:val="center"/>
          </w:tcPr>
          <w:p w14:paraId="7A86F876">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single" w:color="auto" w:sz="4" w:space="0"/>
              <w:left w:val="nil"/>
              <w:bottom w:val="single" w:color="auto" w:sz="4" w:space="0"/>
              <w:right w:val="single" w:color="auto" w:sz="4" w:space="0"/>
            </w:tcBorders>
            <w:noWrap w:val="0"/>
            <w:vAlign w:val="center"/>
          </w:tcPr>
          <w:p w14:paraId="45F71125">
            <w:pPr>
              <w:widowControl/>
              <w:snapToGrid w:val="0"/>
              <w:spacing w:line="440" w:lineRule="exact"/>
              <w:ind w:firstLine="0" w:firstLineChars="0"/>
              <w:rPr>
                <w:rFonts w:hint="eastAsia" w:ascii="宋体" w:hAnsi="宋体" w:eastAsia="宋体" w:cs="宋体"/>
                <w:color w:val="auto"/>
                <w:sz w:val="21"/>
                <w:szCs w:val="21"/>
                <w:highlight w:val="none"/>
              </w:rPr>
            </w:pPr>
          </w:p>
        </w:tc>
      </w:tr>
      <w:tr w14:paraId="5F1A736E">
        <w:tblPrEx>
          <w:tblCellMar>
            <w:top w:w="0" w:type="dxa"/>
            <w:left w:w="108" w:type="dxa"/>
            <w:bottom w:w="0" w:type="dxa"/>
            <w:right w:w="108" w:type="dxa"/>
          </w:tblCellMar>
        </w:tblPrEx>
        <w:trPr>
          <w:trHeight w:val="1341" w:hRule="atLeast"/>
          <w:jc w:val="center"/>
        </w:trPr>
        <w:tc>
          <w:tcPr>
            <w:tcW w:w="1076" w:type="dxa"/>
            <w:tcBorders>
              <w:top w:val="single" w:color="auto" w:sz="4" w:space="0"/>
              <w:left w:val="single" w:color="auto" w:sz="4" w:space="0"/>
              <w:right w:val="single" w:color="auto" w:sz="4" w:space="0"/>
            </w:tcBorders>
            <w:noWrap w:val="0"/>
            <w:vAlign w:val="center"/>
          </w:tcPr>
          <w:p w14:paraId="5C667031">
            <w:pPr>
              <w:widowControl/>
              <w:snapToGrid w:val="0"/>
              <w:spacing w:line="440" w:lineRule="exact"/>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业绩分（10分）</w:t>
            </w:r>
          </w:p>
          <w:p w14:paraId="21CB4270">
            <w:pPr>
              <w:widowControl/>
              <w:snapToGrid w:val="0"/>
              <w:spacing w:line="440" w:lineRule="exact"/>
              <w:ind w:firstLine="0" w:firstLineChars="0"/>
              <w:rPr>
                <w:rFonts w:hint="default" w:ascii="宋体" w:hAnsi="宋体" w:eastAsia="宋体" w:cs="宋体"/>
                <w:color w:val="auto"/>
                <w:sz w:val="21"/>
                <w:szCs w:val="21"/>
                <w:highlight w:val="none"/>
                <w:lang w:val="en-US" w:eastAsia="zh-CN"/>
              </w:rPr>
            </w:pPr>
          </w:p>
        </w:tc>
        <w:tc>
          <w:tcPr>
            <w:tcW w:w="4566" w:type="dxa"/>
            <w:tcBorders>
              <w:top w:val="single" w:color="auto" w:sz="4" w:space="0"/>
              <w:left w:val="single" w:color="auto" w:sz="4" w:space="0"/>
              <w:bottom w:val="single" w:color="auto" w:sz="4" w:space="0"/>
              <w:right w:val="single" w:color="auto" w:sz="4" w:space="0"/>
            </w:tcBorders>
            <w:noWrap w:val="0"/>
            <w:vAlign w:val="center"/>
          </w:tcPr>
          <w:p w14:paraId="710FEF11">
            <w:pPr>
              <w:keepNext w:val="0"/>
              <w:keepLines w:val="0"/>
              <w:pageBreakBefore w:val="0"/>
              <w:widowControl/>
              <w:kinsoku/>
              <w:wordWrap/>
              <w:overflowPunct/>
              <w:topLinePunct w:val="0"/>
              <w:autoSpaceDE/>
              <w:autoSpaceDN/>
              <w:bidi w:val="0"/>
              <w:adjustRightInd/>
              <w:snapToGrid w:val="0"/>
              <w:spacing w:line="400" w:lineRule="exact"/>
              <w:ind w:firstLine="0" w:firstLineChars="0"/>
              <w:textAlignment w:val="auto"/>
              <w:rPr>
                <w:lang w:val="en-US" w:eastAsia="zh-CN"/>
              </w:rPr>
            </w:pPr>
            <w:r>
              <w:rPr>
                <w:lang w:val="en-US" w:eastAsia="zh-CN"/>
              </w:rPr>
              <w:t>提供近3年同类IP衍生品或文创产品定制服务业绩，每提供1个有效合同得</w:t>
            </w:r>
            <w:r>
              <w:rPr>
                <w:rFonts w:hint="eastAsia"/>
                <w:lang w:val="en-US" w:eastAsia="zh-CN"/>
              </w:rPr>
              <w:t>5</w:t>
            </w:r>
            <w:r>
              <w:rPr>
                <w:lang w:val="en-US" w:eastAsia="zh-CN"/>
              </w:rPr>
              <w:t>分，最多得 10 分，不提供得0分</w:t>
            </w:r>
            <w:r>
              <w:rPr>
                <w:rFonts w:hint="eastAsia"/>
                <w:lang w:val="en-US" w:eastAsia="zh-CN"/>
              </w:rPr>
              <w:t>。</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09586094">
            <w:pPr>
              <w:widowControl/>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1" w:type="dxa"/>
            <w:tcBorders>
              <w:top w:val="single" w:color="auto" w:sz="4" w:space="0"/>
              <w:left w:val="nil"/>
              <w:bottom w:val="single" w:color="auto" w:sz="4" w:space="0"/>
              <w:right w:val="single" w:color="auto" w:sz="4" w:space="0"/>
            </w:tcBorders>
            <w:noWrap w:val="0"/>
            <w:vAlign w:val="center"/>
          </w:tcPr>
          <w:p w14:paraId="676EFE05">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single" w:color="auto" w:sz="4" w:space="0"/>
              <w:left w:val="nil"/>
              <w:bottom w:val="single" w:color="auto" w:sz="4" w:space="0"/>
              <w:right w:val="single" w:color="auto" w:sz="4" w:space="0"/>
            </w:tcBorders>
            <w:noWrap w:val="0"/>
            <w:vAlign w:val="center"/>
          </w:tcPr>
          <w:p w14:paraId="12B69778">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single" w:color="auto" w:sz="4" w:space="0"/>
              <w:left w:val="nil"/>
              <w:bottom w:val="single" w:color="auto" w:sz="4" w:space="0"/>
              <w:right w:val="single" w:color="auto" w:sz="4" w:space="0"/>
            </w:tcBorders>
            <w:noWrap w:val="0"/>
            <w:vAlign w:val="center"/>
          </w:tcPr>
          <w:p w14:paraId="7D2FF3A3">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single" w:color="auto" w:sz="4" w:space="0"/>
              <w:left w:val="nil"/>
              <w:bottom w:val="single" w:color="auto" w:sz="4" w:space="0"/>
              <w:right w:val="single" w:color="auto" w:sz="4" w:space="0"/>
            </w:tcBorders>
            <w:noWrap w:val="0"/>
            <w:vAlign w:val="center"/>
          </w:tcPr>
          <w:p w14:paraId="4B33475C">
            <w:pPr>
              <w:widowControl/>
              <w:snapToGrid w:val="0"/>
              <w:spacing w:line="440" w:lineRule="exact"/>
              <w:ind w:firstLine="0" w:firstLineChars="0"/>
              <w:rPr>
                <w:rFonts w:hint="eastAsia" w:ascii="宋体" w:hAnsi="宋体" w:eastAsia="宋体" w:cs="宋体"/>
                <w:color w:val="auto"/>
                <w:sz w:val="21"/>
                <w:szCs w:val="21"/>
                <w:highlight w:val="none"/>
              </w:rPr>
            </w:pPr>
          </w:p>
        </w:tc>
      </w:tr>
      <w:tr w14:paraId="192430A0">
        <w:tblPrEx>
          <w:tblCellMar>
            <w:top w:w="0" w:type="dxa"/>
            <w:left w:w="108" w:type="dxa"/>
            <w:bottom w:w="0" w:type="dxa"/>
            <w:right w:w="108" w:type="dxa"/>
          </w:tblCellMar>
        </w:tblPrEx>
        <w:trPr>
          <w:trHeight w:val="1635" w:hRule="atLeast"/>
          <w:jc w:val="center"/>
        </w:trPr>
        <w:tc>
          <w:tcPr>
            <w:tcW w:w="1076" w:type="dxa"/>
            <w:tcBorders>
              <w:top w:val="single" w:color="auto" w:sz="4" w:space="0"/>
              <w:left w:val="single" w:color="auto" w:sz="4" w:space="0"/>
              <w:right w:val="single" w:color="auto" w:sz="4" w:space="0"/>
            </w:tcBorders>
            <w:noWrap w:val="0"/>
            <w:vAlign w:val="center"/>
          </w:tcPr>
          <w:p w14:paraId="025881B2">
            <w:pPr>
              <w:widowControl/>
              <w:snapToGrid w:val="0"/>
              <w:spacing w:line="440" w:lineRule="exact"/>
              <w:ind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售后服务分（5分）</w:t>
            </w:r>
          </w:p>
        </w:tc>
        <w:tc>
          <w:tcPr>
            <w:tcW w:w="4566" w:type="dxa"/>
            <w:tcBorders>
              <w:top w:val="single" w:color="auto" w:sz="4" w:space="0"/>
              <w:left w:val="single" w:color="auto" w:sz="4" w:space="0"/>
              <w:bottom w:val="single" w:color="auto" w:sz="4" w:space="0"/>
              <w:right w:val="single" w:color="auto" w:sz="4" w:space="0"/>
            </w:tcBorders>
            <w:noWrap w:val="0"/>
            <w:vAlign w:val="center"/>
          </w:tcPr>
          <w:p w14:paraId="6C109AFA">
            <w:pPr>
              <w:keepNext w:val="0"/>
              <w:keepLines w:val="0"/>
              <w:pageBreakBefore w:val="0"/>
              <w:widowControl/>
              <w:kinsoku/>
              <w:wordWrap/>
              <w:overflowPunct/>
              <w:topLinePunct w:val="0"/>
              <w:autoSpaceDE/>
              <w:autoSpaceDN/>
              <w:bidi w:val="0"/>
              <w:adjustRightInd/>
              <w:snapToGrid w:val="0"/>
              <w:spacing w:line="400" w:lineRule="exact"/>
              <w:ind w:firstLine="0" w:firstLineChars="0"/>
              <w:textAlignment w:val="auto"/>
              <w:rPr>
                <w:rFonts w:hint="eastAsia" w:ascii="宋体" w:hAnsi="宋体" w:eastAsia="宋体" w:cs="宋体"/>
                <w:color w:val="auto"/>
                <w:sz w:val="21"/>
                <w:szCs w:val="21"/>
                <w:highlight w:val="none"/>
                <w:lang w:val="en-US"/>
              </w:rPr>
            </w:pPr>
            <w:r>
              <w:rPr>
                <w:lang w:val="en-US" w:eastAsia="zh-CN"/>
              </w:rPr>
              <w:t>根据售后服务方案的完善性、响应速度等评分：方案完善、响应及时得4-5分；方案较完善、响应较及时得2-3分；基本满足要求得1分；不满足要求得0分</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3F237149">
            <w:pPr>
              <w:widowControl/>
              <w:snapToGrid w:val="0"/>
              <w:spacing w:line="440" w:lineRule="exact"/>
              <w:ind w:firstLine="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61" w:type="dxa"/>
            <w:tcBorders>
              <w:top w:val="single" w:color="auto" w:sz="4" w:space="0"/>
              <w:left w:val="nil"/>
              <w:bottom w:val="single" w:color="auto" w:sz="4" w:space="0"/>
              <w:right w:val="single" w:color="auto" w:sz="4" w:space="0"/>
            </w:tcBorders>
            <w:noWrap w:val="0"/>
            <w:vAlign w:val="center"/>
          </w:tcPr>
          <w:p w14:paraId="6E6101EB">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single" w:color="auto" w:sz="4" w:space="0"/>
              <w:left w:val="nil"/>
              <w:bottom w:val="single" w:color="auto" w:sz="4" w:space="0"/>
              <w:right w:val="single" w:color="auto" w:sz="4" w:space="0"/>
            </w:tcBorders>
            <w:noWrap w:val="0"/>
            <w:vAlign w:val="center"/>
          </w:tcPr>
          <w:p w14:paraId="2BC6A92F">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single" w:color="auto" w:sz="4" w:space="0"/>
              <w:left w:val="nil"/>
              <w:bottom w:val="single" w:color="auto" w:sz="4" w:space="0"/>
              <w:right w:val="single" w:color="auto" w:sz="4" w:space="0"/>
            </w:tcBorders>
            <w:noWrap w:val="0"/>
            <w:vAlign w:val="center"/>
          </w:tcPr>
          <w:p w14:paraId="0EFADAE6">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single" w:color="auto" w:sz="4" w:space="0"/>
              <w:left w:val="nil"/>
              <w:bottom w:val="single" w:color="auto" w:sz="4" w:space="0"/>
              <w:right w:val="single" w:color="auto" w:sz="4" w:space="0"/>
            </w:tcBorders>
            <w:noWrap w:val="0"/>
            <w:vAlign w:val="center"/>
          </w:tcPr>
          <w:p w14:paraId="05DADB84">
            <w:pPr>
              <w:widowControl/>
              <w:snapToGrid w:val="0"/>
              <w:spacing w:line="440" w:lineRule="exact"/>
              <w:ind w:firstLine="0" w:firstLineChars="0"/>
              <w:rPr>
                <w:rFonts w:hint="eastAsia" w:ascii="宋体" w:hAnsi="宋体" w:eastAsia="宋体" w:cs="宋体"/>
                <w:color w:val="auto"/>
                <w:sz w:val="21"/>
                <w:szCs w:val="21"/>
                <w:highlight w:val="none"/>
              </w:rPr>
            </w:pPr>
          </w:p>
        </w:tc>
      </w:tr>
      <w:tr w14:paraId="297B8F6D">
        <w:tblPrEx>
          <w:tblCellMar>
            <w:top w:w="0" w:type="dxa"/>
            <w:left w:w="108" w:type="dxa"/>
            <w:bottom w:w="0" w:type="dxa"/>
            <w:right w:w="108" w:type="dxa"/>
          </w:tblCellMar>
        </w:tblPrEx>
        <w:trPr>
          <w:trHeight w:val="694" w:hRule="atLeast"/>
          <w:jc w:val="center"/>
        </w:trPr>
        <w:tc>
          <w:tcPr>
            <w:tcW w:w="5642" w:type="dxa"/>
            <w:gridSpan w:val="2"/>
            <w:tcBorders>
              <w:top w:val="single" w:color="auto" w:sz="4" w:space="0"/>
              <w:left w:val="single" w:color="auto" w:sz="4" w:space="0"/>
              <w:bottom w:val="single" w:color="auto" w:sz="4" w:space="0"/>
              <w:right w:val="single" w:color="auto" w:sz="4" w:space="0"/>
            </w:tcBorders>
            <w:noWrap w:val="0"/>
            <w:vAlign w:val="center"/>
          </w:tcPr>
          <w:p w14:paraId="774A422C">
            <w:pPr>
              <w:widowControl/>
              <w:snapToGrid w:val="0"/>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总</w:t>
            </w:r>
            <w:r>
              <w:rPr>
                <w:rFonts w:hint="eastAsia" w:ascii="宋体" w:hAnsi="宋体" w:eastAsia="宋体" w:cs="宋体"/>
                <w:b/>
                <w:bCs/>
                <w:color w:val="auto"/>
                <w:sz w:val="21"/>
                <w:szCs w:val="21"/>
                <w:highlight w:val="none"/>
              </w:rPr>
              <w:t>得分</w:t>
            </w:r>
          </w:p>
        </w:tc>
        <w:tc>
          <w:tcPr>
            <w:tcW w:w="935" w:type="dxa"/>
            <w:tcBorders>
              <w:top w:val="single" w:color="auto" w:sz="4" w:space="0"/>
              <w:left w:val="nil"/>
              <w:bottom w:val="single" w:color="auto" w:sz="4" w:space="0"/>
              <w:right w:val="single" w:color="auto" w:sz="4" w:space="0"/>
            </w:tcBorders>
            <w:noWrap w:val="0"/>
            <w:vAlign w:val="center"/>
          </w:tcPr>
          <w:p w14:paraId="07E39D66">
            <w:pPr>
              <w:widowControl/>
              <w:snapToGrid w:val="0"/>
              <w:spacing w:line="440" w:lineRule="exact"/>
              <w:ind w:firstLine="0" w:firstLineChars="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分</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4AE93AF8">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single" w:color="auto" w:sz="4" w:space="0"/>
              <w:left w:val="single" w:color="auto" w:sz="4" w:space="0"/>
              <w:bottom w:val="single" w:color="auto" w:sz="4" w:space="0"/>
              <w:right w:val="single" w:color="auto" w:sz="4" w:space="0"/>
            </w:tcBorders>
            <w:noWrap w:val="0"/>
            <w:vAlign w:val="center"/>
          </w:tcPr>
          <w:p w14:paraId="4B07905B">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single" w:color="auto" w:sz="4" w:space="0"/>
              <w:left w:val="single" w:color="auto" w:sz="4" w:space="0"/>
              <w:bottom w:val="single" w:color="auto" w:sz="4" w:space="0"/>
              <w:right w:val="single" w:color="auto" w:sz="4" w:space="0"/>
            </w:tcBorders>
            <w:noWrap w:val="0"/>
            <w:vAlign w:val="center"/>
          </w:tcPr>
          <w:p w14:paraId="70EA3036">
            <w:pPr>
              <w:widowControl/>
              <w:snapToGrid w:val="0"/>
              <w:spacing w:line="440" w:lineRule="exact"/>
              <w:ind w:firstLine="0" w:firstLineChars="0"/>
              <w:rPr>
                <w:rFonts w:hint="eastAsia" w:ascii="宋体" w:hAnsi="宋体" w:eastAsia="宋体" w:cs="宋体"/>
                <w:color w:val="auto"/>
                <w:sz w:val="21"/>
                <w:szCs w:val="21"/>
                <w:highlight w:val="none"/>
              </w:rPr>
            </w:pPr>
          </w:p>
        </w:tc>
        <w:tc>
          <w:tcPr>
            <w:tcW w:w="647" w:type="dxa"/>
            <w:tcBorders>
              <w:top w:val="single" w:color="auto" w:sz="4" w:space="0"/>
              <w:left w:val="single" w:color="auto" w:sz="4" w:space="0"/>
              <w:bottom w:val="single" w:color="auto" w:sz="4" w:space="0"/>
              <w:right w:val="single" w:color="auto" w:sz="4" w:space="0"/>
            </w:tcBorders>
            <w:noWrap w:val="0"/>
            <w:vAlign w:val="center"/>
          </w:tcPr>
          <w:p w14:paraId="224CE977">
            <w:pPr>
              <w:widowControl/>
              <w:snapToGrid w:val="0"/>
              <w:spacing w:line="440" w:lineRule="exact"/>
              <w:ind w:firstLine="0" w:firstLineChars="0"/>
              <w:rPr>
                <w:rFonts w:hint="eastAsia" w:ascii="宋体" w:hAnsi="宋体" w:eastAsia="宋体" w:cs="宋体"/>
                <w:color w:val="auto"/>
                <w:sz w:val="21"/>
                <w:szCs w:val="21"/>
                <w:highlight w:val="none"/>
              </w:rPr>
            </w:pPr>
          </w:p>
        </w:tc>
      </w:tr>
    </w:tbl>
    <w:p w14:paraId="3B34F2E0">
      <w:pPr>
        <w:widowControl/>
        <w:snapToGrid w:val="0"/>
        <w:spacing w:line="440" w:lineRule="exact"/>
        <w:ind w:firstLine="0" w:firstLineChars="0"/>
        <w:rPr>
          <w:rFonts w:hint="eastAsia" w:ascii="仿宋" w:hAnsi="仿宋" w:eastAsia="仿宋" w:cs="仿宋"/>
          <w:b w:val="0"/>
          <w:bCs/>
          <w:color w:val="auto"/>
          <w:sz w:val="32"/>
          <w:szCs w:val="32"/>
          <w:highlight w:val="none"/>
          <w:lang w:val="en-US" w:eastAsia="zh-CN"/>
        </w:rPr>
      </w:pPr>
    </w:p>
    <w:p w14:paraId="0A0811EB">
      <w:pPr>
        <w:widowControl/>
        <w:snapToGrid w:val="0"/>
        <w:spacing w:line="440" w:lineRule="exact"/>
        <w:ind w:firstLine="0" w:firstLineChars="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竞争性磋商小组成员</w:t>
      </w:r>
      <w:r>
        <w:rPr>
          <w:rFonts w:hint="eastAsia" w:ascii="仿宋" w:hAnsi="仿宋" w:eastAsia="仿宋" w:cs="仿宋"/>
          <w:b w:val="0"/>
          <w:bCs/>
          <w:color w:val="auto"/>
          <w:sz w:val="32"/>
          <w:szCs w:val="32"/>
          <w:highlight w:val="none"/>
        </w:rPr>
        <w:t>（签字）：</w:t>
      </w:r>
    </w:p>
    <w:p w14:paraId="60CC1E64">
      <w:pPr>
        <w:widowControl/>
        <w:snapToGrid w:val="0"/>
        <w:spacing w:line="440" w:lineRule="exact"/>
        <w:ind w:firstLine="0" w:firstLineChars="0"/>
        <w:rPr>
          <w:rFonts w:hint="eastAsia" w:ascii="仿宋" w:hAnsi="仿宋" w:eastAsia="仿宋" w:cs="仿宋"/>
          <w:b w:val="0"/>
          <w:bCs/>
          <w:color w:val="auto"/>
          <w:sz w:val="32"/>
          <w:szCs w:val="32"/>
          <w:highlight w:val="none"/>
          <w:lang w:val="en-US" w:eastAsia="zh-CN"/>
        </w:rPr>
      </w:pPr>
    </w:p>
    <w:p w14:paraId="1A8AE7CF">
      <w:pPr>
        <w:widowControl/>
        <w:snapToGrid w:val="0"/>
        <w:spacing w:line="440" w:lineRule="exact"/>
        <w:ind w:firstLine="0" w:firstLineChars="0"/>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 xml:space="preserve">监督人：                            </w:t>
      </w:r>
    </w:p>
    <w:p w14:paraId="08D5F3E8">
      <w:pPr>
        <w:widowControl/>
        <w:snapToGrid w:val="0"/>
        <w:spacing w:line="440" w:lineRule="exact"/>
        <w:ind w:firstLine="5440" w:firstLineChars="1700"/>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 xml:space="preserve">     年   月   日</w:t>
      </w:r>
    </w:p>
    <w:p w14:paraId="08AF0E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78924">
    <w:pPr>
      <w:spacing w:line="173" w:lineRule="auto"/>
      <w:ind w:left="412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64031"/>
    <w:multiLevelType w:val="singleLevel"/>
    <w:tmpl w:val="846640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E4734"/>
    <w:rsid w:val="040B56C3"/>
    <w:rsid w:val="0B61769D"/>
    <w:rsid w:val="11380EA0"/>
    <w:rsid w:val="139B6F6C"/>
    <w:rsid w:val="16826719"/>
    <w:rsid w:val="1EFF2FFD"/>
    <w:rsid w:val="1F2239DE"/>
    <w:rsid w:val="233E0EDE"/>
    <w:rsid w:val="2D026C23"/>
    <w:rsid w:val="2E401430"/>
    <w:rsid w:val="374D2E37"/>
    <w:rsid w:val="3AFA022E"/>
    <w:rsid w:val="3D3E4734"/>
    <w:rsid w:val="462C3E28"/>
    <w:rsid w:val="466A4950"/>
    <w:rsid w:val="49B15511"/>
    <w:rsid w:val="49D74635"/>
    <w:rsid w:val="4E806E52"/>
    <w:rsid w:val="4F1162B1"/>
    <w:rsid w:val="50373AF5"/>
    <w:rsid w:val="51F40FA8"/>
    <w:rsid w:val="526B217C"/>
    <w:rsid w:val="559B4B26"/>
    <w:rsid w:val="56625644"/>
    <w:rsid w:val="58F051F6"/>
    <w:rsid w:val="5AB0697E"/>
    <w:rsid w:val="5DA30A1C"/>
    <w:rsid w:val="60454613"/>
    <w:rsid w:val="622A6EFE"/>
    <w:rsid w:val="62A3501A"/>
    <w:rsid w:val="65AE61B0"/>
    <w:rsid w:val="69A56D3D"/>
    <w:rsid w:val="69EF28F5"/>
    <w:rsid w:val="6FDA2D84"/>
    <w:rsid w:val="71C04CC8"/>
    <w:rsid w:val="73013DC3"/>
    <w:rsid w:val="74F636CF"/>
    <w:rsid w:val="760E5F3E"/>
    <w:rsid w:val="78040A70"/>
    <w:rsid w:val="7EB97C47"/>
    <w:rsid w:val="7F005876"/>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ocument Map"/>
    <w:basedOn w:val="1"/>
    <w:next w:val="1"/>
    <w:unhideWhenUsed/>
    <w:qFormat/>
    <w:uiPriority w:val="99"/>
    <w:pPr>
      <w:spacing w:beforeLines="0" w:afterLines="0"/>
    </w:pPr>
    <w:rPr>
      <w:rFonts w:hint="default"/>
      <w:sz w:val="18"/>
      <w:szCs w:val="18"/>
    </w:rPr>
  </w:style>
  <w:style w:type="paragraph" w:styleId="5">
    <w:name w:val="Body Text"/>
    <w:basedOn w:val="1"/>
    <w:unhideWhenUsed/>
    <w:qFormat/>
    <w:uiPriority w:val="99"/>
    <w:pPr>
      <w:spacing w:after="120"/>
    </w:pPr>
    <w:rPr>
      <w:rFonts w:ascii="Calibri" w:hAnsi="Calibri" w:eastAsia="宋体"/>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3971</Words>
  <Characters>4165</Characters>
  <Lines>0</Lines>
  <Paragraphs>0</Paragraphs>
  <TotalTime>1</TotalTime>
  <ScaleCrop>false</ScaleCrop>
  <LinksUpToDate>false</LinksUpToDate>
  <CharactersWithSpaces>4548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2025-12-23T02:39:00Z</dcterms:created>
  <dc:creator>城北徐公</dc:creator>
  <cp:lastModifiedBy>城北徐公</cp:lastModifiedBy>
  <dcterms:modified xsi:type="dcterms:W3CDTF">2025-12-29T08:05:53Z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F32D7571EBC047F9881B0F101BD3B669_13</vt:lpwstr>
  </property>
  <property fmtid="{D5CDD505-2E9C-101B-9397-08002B2CF9AE}" pid="4" name="KSOTemplateDocerSaveRecord">
    <vt:lpwstr>eyJoZGlkIjoiYWE2MWZhN2NjOTY5YTQ1NGE2ZmU4NDFlMmFhMzliYTMiLCJ1c2VySWQiOiIyMjIwNzcyMTYifQ==</vt:lpwstr>
  </property>
</Properties>
</file>